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97B39" w14:textId="77777777" w:rsidR="00CF4DDD" w:rsidRPr="00CF4DDD" w:rsidRDefault="00CF4DDD" w:rsidP="00CF4DDD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22262A"/>
          <w:kern w:val="36"/>
          <w:sz w:val="28"/>
          <w:szCs w:val="28"/>
          <w:lang w:eastAsia="ru-RU"/>
        </w:rPr>
      </w:pPr>
      <w:r w:rsidRPr="00CF4DDD">
        <w:rPr>
          <w:rFonts w:ascii="Times New Roman" w:eastAsia="Times New Roman" w:hAnsi="Times New Roman" w:cs="Times New Roman"/>
          <w:b/>
          <w:bCs/>
          <w:color w:val="22262A"/>
          <w:kern w:val="36"/>
          <w:sz w:val="28"/>
          <w:szCs w:val="28"/>
          <w:lang w:eastAsia="ru-RU"/>
        </w:rPr>
        <w:t>Извещение о проведении аукциона на право заключения договора аренды гидротехнических сооружений в электронной форме</w:t>
      </w:r>
    </w:p>
    <w:p w14:paraId="58390ADA" w14:textId="2B17D183" w:rsidR="00284E09" w:rsidRPr="00386092" w:rsidRDefault="00CF4DDD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  <w:t xml:space="preserve">В соответствии с распоряжением Управления имущественных и земельных отношений администрации Грачевского муниципального округа Ставропольского края от  </w:t>
      </w:r>
      <w:r w:rsidR="00F60212"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  <w:t>20 ноября</w:t>
      </w:r>
      <w:r w:rsidRPr="00386092"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  <w:t xml:space="preserve"> 2026 года № </w:t>
      </w:r>
      <w:r w:rsidR="009616FB" w:rsidRPr="009616FB">
        <w:rPr>
          <w:rFonts w:ascii="Times New Roman" w:eastAsia="Times New Roman" w:hAnsi="Times New Roman" w:cs="Times New Roman"/>
          <w:sz w:val="27"/>
          <w:szCs w:val="27"/>
          <w:lang w:eastAsia="ru-RU"/>
        </w:rPr>
        <w:t>31</w:t>
      </w:r>
      <w:r w:rsidRPr="00386092"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  <w:t xml:space="preserve">  «О проведении аукциона на право заключения договора аренды гидротехнических сооружений в электронной форме», </w:t>
      </w:r>
      <w:r w:rsidR="001467AA" w:rsidRPr="00386092"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  <w:t xml:space="preserve">Управление имущественных и земельных отношений администрации Грачевского муниципального округа Ставропольского края </w:t>
      </w:r>
      <w:r w:rsidR="00284E09" w:rsidRPr="00386092"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  <w:t>сообщает о проведении </w:t>
      </w:r>
      <w:r w:rsidR="009616FB" w:rsidRPr="009616F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20</w:t>
      </w:r>
      <w:r w:rsidR="001467AA" w:rsidRPr="00386092">
        <w:rPr>
          <w:rFonts w:ascii="Times New Roman" w:eastAsia="Times New Roman" w:hAnsi="Times New Roman" w:cs="Times New Roman"/>
          <w:b/>
          <w:bCs/>
          <w:color w:val="22262A"/>
          <w:sz w:val="27"/>
          <w:szCs w:val="27"/>
          <w:lang w:eastAsia="ru-RU"/>
        </w:rPr>
        <w:t xml:space="preserve"> </w:t>
      </w:r>
      <w:r w:rsidR="00DA03C6">
        <w:rPr>
          <w:rFonts w:ascii="Times New Roman" w:eastAsia="Times New Roman" w:hAnsi="Times New Roman" w:cs="Times New Roman"/>
          <w:b/>
          <w:bCs/>
          <w:color w:val="22262A"/>
          <w:sz w:val="27"/>
          <w:szCs w:val="27"/>
          <w:lang w:eastAsia="ru-RU"/>
        </w:rPr>
        <w:t>ноября</w:t>
      </w:r>
      <w:r w:rsidR="00284E09" w:rsidRPr="00386092">
        <w:rPr>
          <w:rFonts w:ascii="Times New Roman" w:eastAsia="Times New Roman" w:hAnsi="Times New Roman" w:cs="Times New Roman"/>
          <w:b/>
          <w:bCs/>
          <w:color w:val="22262A"/>
          <w:sz w:val="27"/>
          <w:szCs w:val="27"/>
          <w:lang w:eastAsia="ru-RU"/>
        </w:rPr>
        <w:t xml:space="preserve"> 202</w:t>
      </w:r>
      <w:r w:rsidR="001467AA" w:rsidRPr="00386092">
        <w:rPr>
          <w:rFonts w:ascii="Times New Roman" w:eastAsia="Times New Roman" w:hAnsi="Times New Roman" w:cs="Times New Roman"/>
          <w:b/>
          <w:bCs/>
          <w:color w:val="22262A"/>
          <w:sz w:val="27"/>
          <w:szCs w:val="27"/>
          <w:lang w:eastAsia="ru-RU"/>
        </w:rPr>
        <w:t>6</w:t>
      </w:r>
      <w:r w:rsidR="00284E09" w:rsidRPr="00386092">
        <w:rPr>
          <w:rFonts w:ascii="Times New Roman" w:eastAsia="Times New Roman" w:hAnsi="Times New Roman" w:cs="Times New Roman"/>
          <w:b/>
          <w:bCs/>
          <w:color w:val="22262A"/>
          <w:sz w:val="27"/>
          <w:szCs w:val="27"/>
          <w:lang w:eastAsia="ru-RU"/>
        </w:rPr>
        <w:t xml:space="preserve"> года</w:t>
      </w:r>
      <w:r w:rsidR="00284E09" w:rsidRPr="00386092"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  <w:t xml:space="preserve">  </w:t>
      </w:r>
      <w:r w:rsidR="001467AA" w:rsidRPr="00386092"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  <w:t xml:space="preserve">электронного </w:t>
      </w:r>
      <w:r w:rsidR="00284E09" w:rsidRPr="00386092"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  <w:t xml:space="preserve">аукциона на право заключения договора аренды муниципального  </w:t>
      </w:r>
      <w:r w:rsidR="001467AA" w:rsidRPr="00386092"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  <w:t>имущества, находящегося в муниципальной собственности Грачевского муниципального округа Ставропольского края (далее по тексту – Аукцион).</w:t>
      </w:r>
    </w:p>
    <w:p w14:paraId="1F624289" w14:textId="77777777" w:rsidR="00284E09" w:rsidRPr="00386092" w:rsidRDefault="00284E09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  <w:t>Аукцион является открытым по составу участников и форме подачи предложений о цене Договора аренды.</w:t>
      </w:r>
    </w:p>
    <w:p w14:paraId="179F467B" w14:textId="77777777" w:rsidR="00F2355F" w:rsidRPr="00386092" w:rsidRDefault="00F2355F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</w:pPr>
    </w:p>
    <w:p w14:paraId="545FA5D0" w14:textId="77777777" w:rsidR="001467AA" w:rsidRPr="00386092" w:rsidRDefault="001467AA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>1. Наименование, место нахождения, почтовый адрес, адрес электронной почты и номер контактного телефона организатора аукциона:</w:t>
      </w:r>
    </w:p>
    <w:p w14:paraId="74690130" w14:textId="77777777" w:rsidR="001467AA" w:rsidRPr="00386092" w:rsidRDefault="001467AA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>Организатор аукциона – Управление имущественных отношений администрации Грачевского муниципального округа Ставропольского края.</w:t>
      </w:r>
    </w:p>
    <w:p w14:paraId="7B5F8C77" w14:textId="77777777" w:rsidR="001467AA" w:rsidRPr="00386092" w:rsidRDefault="001467AA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 xml:space="preserve">Почтовый адрес: 356250, Ставропольский край, Грачевский район, </w:t>
      </w:r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br/>
        <w:t>с. Грачевка, ул. Ставропольская, д. 42.</w:t>
      </w:r>
    </w:p>
    <w:p w14:paraId="1B9C9F27" w14:textId="77777777" w:rsidR="001467AA" w:rsidRPr="00386092" w:rsidRDefault="001467AA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>Телефон: тел. (86540) 3-00-54, 4-16-28</w:t>
      </w:r>
    </w:p>
    <w:p w14:paraId="629260A0" w14:textId="77777777" w:rsidR="001467AA" w:rsidRPr="00386092" w:rsidRDefault="001467AA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>Адрес электронной почты: otdel-im@yandex.ru</w:t>
      </w:r>
    </w:p>
    <w:p w14:paraId="2491C294" w14:textId="77777777" w:rsidR="001467AA" w:rsidRPr="00386092" w:rsidRDefault="001467AA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>Контактное лицо: Лютова Марина Валериевна – начальник управления имущественных и земельных отношений администрации Грачевского муниципального округа Ставропольского края.</w:t>
      </w:r>
    </w:p>
    <w:p w14:paraId="06E26330" w14:textId="77777777" w:rsidR="00284E09" w:rsidRPr="00386092" w:rsidRDefault="001467AA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>Электронная площадка – универсальная торговая платформа АО «Сбербанк – Автоматизированная система торгов» (далее УТП АО «Сбербанк – АСТ») на сайте http://utp.sberbank-ast.ru в сети «Интернет».</w:t>
      </w:r>
      <w:r w:rsidR="00284E09"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> </w:t>
      </w:r>
    </w:p>
    <w:p w14:paraId="3603DD7D" w14:textId="77777777" w:rsidR="00F2355F" w:rsidRPr="00386092" w:rsidRDefault="00F2355F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</w:pPr>
    </w:p>
    <w:p w14:paraId="4D54CEF7" w14:textId="77777777" w:rsidR="001467AA" w:rsidRPr="00386092" w:rsidRDefault="001467AA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>2. Место расположения, описание и технические характеристики, целевое назначение, начальная (минимальная) цена договора, шаг аукциона и размер задатка имущества муниципального имущества, право на которое передается по результатам проведения аукциона:</w:t>
      </w:r>
    </w:p>
    <w:p w14:paraId="2FD5E7FB" w14:textId="3F3F43C4" w:rsidR="001467AA" w:rsidRPr="00386092" w:rsidRDefault="001467AA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b/>
          <w:bCs/>
          <w:color w:val="22262A"/>
          <w:sz w:val="27"/>
          <w:szCs w:val="27"/>
          <w:lang w:eastAsia="ru-RU"/>
        </w:rPr>
        <w:t xml:space="preserve">Лот № </w:t>
      </w:r>
      <w:r w:rsidR="00F60212">
        <w:rPr>
          <w:rFonts w:ascii="Times New Roman" w:eastAsia="Times New Roman" w:hAnsi="Times New Roman" w:cs="Times New Roman"/>
          <w:b/>
          <w:bCs/>
          <w:color w:val="22262A"/>
          <w:sz w:val="27"/>
          <w:szCs w:val="27"/>
          <w:lang w:eastAsia="ru-RU"/>
        </w:rPr>
        <w:t>1</w:t>
      </w:r>
      <w:r w:rsidRPr="00386092">
        <w:rPr>
          <w:rFonts w:ascii="Times New Roman" w:eastAsia="Times New Roman" w:hAnsi="Times New Roman" w:cs="Times New Roman"/>
          <w:b/>
          <w:bCs/>
          <w:color w:val="22262A"/>
          <w:sz w:val="27"/>
          <w:szCs w:val="27"/>
          <w:lang w:eastAsia="ru-RU"/>
        </w:rPr>
        <w:t xml:space="preserve">. </w:t>
      </w:r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 xml:space="preserve">Наименование: ГТС пруда в 1,8 км. ЮЗ х. Кизилов, протяженность 160 м, кадастровый номер 26:07:000000:3674, местоположение: Российская Федерация, Ставропольский край, муниципальный округ Грачёвский, хутор Кизилов. Расположен на р. </w:t>
      </w:r>
      <w:proofErr w:type="spellStart"/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>Кизиловка</w:t>
      </w:r>
      <w:proofErr w:type="spellEnd"/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 xml:space="preserve"> в 5.5 км. от устья р. </w:t>
      </w:r>
      <w:proofErr w:type="spellStart"/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>Кизиловка</w:t>
      </w:r>
      <w:proofErr w:type="spellEnd"/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>.</w:t>
      </w:r>
    </w:p>
    <w:p w14:paraId="3C314EB1" w14:textId="77777777" w:rsidR="001467AA" w:rsidRPr="00386092" w:rsidRDefault="001467AA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>Целевое назначение имущества: сооружение гидротехническое.</w:t>
      </w:r>
    </w:p>
    <w:p w14:paraId="2B7C39CC" w14:textId="77777777" w:rsidR="001467AA" w:rsidRPr="00386092" w:rsidRDefault="001467AA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>Начальная (минимальная) цена договора, шаг аукциона и размер задатка:</w:t>
      </w:r>
    </w:p>
    <w:p w14:paraId="57C20167" w14:textId="77777777" w:rsidR="001467AA" w:rsidRPr="00386092" w:rsidRDefault="001467AA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 xml:space="preserve">начальная (минимальная) цена договора в размере (цена лота) ежегодного платежа за право пользования муниципальным имуществом Грачевского муниципального округа Ставропольского края – 46 000 (сорок шесть тысяч) рублей 00 копеек без учета НДС установлена на основании отчета об оценке № </w:t>
      </w:r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lastRenderedPageBreak/>
        <w:t>000157Ю/2026 от 06.05.2026 г., выполненного обществом  с ограниченной ответственностью «Капитал-Сервис»;</w:t>
      </w:r>
    </w:p>
    <w:p w14:paraId="48BCB265" w14:textId="77777777" w:rsidR="001467AA" w:rsidRPr="00386092" w:rsidRDefault="001467AA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 xml:space="preserve">размер задатка 10% от начальной цены лота – 4 600 (четыре тысячи шестьсот) рублей 00 копеек; </w:t>
      </w:r>
    </w:p>
    <w:p w14:paraId="0A14AEB4" w14:textId="77777777" w:rsidR="001467AA" w:rsidRPr="00386092" w:rsidRDefault="001467AA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>шаг аукциона в размере 5% от начальной (минимальной) цены договора – 2 300 (две тысячи триста) рублей 00 копеек.</w:t>
      </w:r>
    </w:p>
    <w:p w14:paraId="567ED2FB" w14:textId="1A0EAFE0" w:rsidR="001467AA" w:rsidRPr="00386092" w:rsidRDefault="001467AA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FF0000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Лот № </w:t>
      </w:r>
      <w:r w:rsidR="00F6021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</w:t>
      </w:r>
      <w:r w:rsidRPr="0038609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. </w:t>
      </w:r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 xml:space="preserve">Наименование: ГТС дамба, расположена у водостока реки Тугулук координаты ГТС 45.346996/42.157400, протяженность 349 м, кадастровый номер 26:07:000000:3743, местоположение: </w:t>
      </w:r>
      <w:r w:rsidRPr="00AC1F48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Российская Федерация, Ставропольский край, </w:t>
      </w:r>
      <w:r w:rsidR="00AC1F48" w:rsidRPr="00AC1F48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муниципальное образование Грачёвский, село Тугулук</w:t>
      </w:r>
    </w:p>
    <w:p w14:paraId="5A70CBBC" w14:textId="77777777" w:rsidR="001467AA" w:rsidRPr="00386092" w:rsidRDefault="001467AA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>Целевое назначение имущества: сооружение гидротехническое.</w:t>
      </w:r>
    </w:p>
    <w:p w14:paraId="51ACAEF3" w14:textId="77777777" w:rsidR="001467AA" w:rsidRPr="00386092" w:rsidRDefault="001467AA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>Начальная (минимальная) цена договора, шаг аукциона и размер задатка:</w:t>
      </w:r>
    </w:p>
    <w:p w14:paraId="68C07DB6" w14:textId="77777777" w:rsidR="001467AA" w:rsidRPr="00386092" w:rsidRDefault="001467AA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>начальная (минимальная) цена договора в размере (цена лота) ежегодного платежа за право пользования муниципальным имуществом Грачевского муниципального округа Ставропольского края – 67 000 (шестьдесят семь тысяч) рублей 00 копеек без учета НДС установлена на основании отчета об оценке № 000158Ю/2026 от 06.05.2026 г., выполненного обществом  с ограниченной ответственностью «Капитал-Сервис»;</w:t>
      </w:r>
    </w:p>
    <w:p w14:paraId="3BA39C5D" w14:textId="77777777" w:rsidR="001467AA" w:rsidRPr="00386092" w:rsidRDefault="001467AA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 xml:space="preserve">размер задатка 10% от начальной цены лота – 6 700 (шесть тысяч семьсот) рублей 00 копеек; </w:t>
      </w:r>
    </w:p>
    <w:p w14:paraId="0EB26F2F" w14:textId="77777777" w:rsidR="001467AA" w:rsidRPr="00386092" w:rsidRDefault="001467AA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>шаг аукциона в размере 5% от начальной (минимальной) цены договора – 3 350 (три тысячи триста пятьдесят) рублей 00 копеек.</w:t>
      </w:r>
    </w:p>
    <w:p w14:paraId="6E6017EB" w14:textId="381C08DE" w:rsidR="001467AA" w:rsidRPr="00386092" w:rsidRDefault="001467AA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b/>
          <w:bCs/>
          <w:color w:val="22262A"/>
          <w:sz w:val="27"/>
          <w:szCs w:val="27"/>
          <w:lang w:eastAsia="ru-RU"/>
        </w:rPr>
        <w:t xml:space="preserve">Лот № </w:t>
      </w:r>
      <w:r w:rsidR="00F60212">
        <w:rPr>
          <w:rFonts w:ascii="Times New Roman" w:eastAsia="Times New Roman" w:hAnsi="Times New Roman" w:cs="Times New Roman"/>
          <w:b/>
          <w:bCs/>
          <w:color w:val="22262A"/>
          <w:sz w:val="27"/>
          <w:szCs w:val="27"/>
          <w:lang w:eastAsia="ru-RU"/>
        </w:rPr>
        <w:t>3</w:t>
      </w:r>
      <w:r w:rsidRPr="00386092">
        <w:rPr>
          <w:rFonts w:ascii="Times New Roman" w:eastAsia="Times New Roman" w:hAnsi="Times New Roman" w:cs="Times New Roman"/>
          <w:b/>
          <w:bCs/>
          <w:color w:val="22262A"/>
          <w:sz w:val="27"/>
          <w:szCs w:val="27"/>
          <w:lang w:eastAsia="ru-RU"/>
        </w:rPr>
        <w:t xml:space="preserve">. </w:t>
      </w:r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 xml:space="preserve">Наименование: ГТС пруда в 0,3 км. ЮВ х. Кизилов, протяженность 126 м, кадастровый номер 26:07:120302:517, местоположение: Российская Федерация, Ставропольский край, Грачевский муниципальный округ, х. Кизилов. Расположен на р. </w:t>
      </w:r>
      <w:proofErr w:type="spellStart"/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>Кизиловка</w:t>
      </w:r>
      <w:proofErr w:type="spellEnd"/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 xml:space="preserve"> в 7.3 км. от устья р. </w:t>
      </w:r>
      <w:proofErr w:type="spellStart"/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>Кизиловка</w:t>
      </w:r>
      <w:proofErr w:type="spellEnd"/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>.</w:t>
      </w:r>
    </w:p>
    <w:p w14:paraId="778274E6" w14:textId="77777777" w:rsidR="001467AA" w:rsidRPr="00386092" w:rsidRDefault="001467AA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>Целевое назначение имущества: сооружение гидротехническое.</w:t>
      </w:r>
    </w:p>
    <w:p w14:paraId="37543C89" w14:textId="77777777" w:rsidR="001467AA" w:rsidRPr="00386092" w:rsidRDefault="001467AA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>Начальная (минимальная) цена договора, шаг аукциона и размер задатка:</w:t>
      </w:r>
    </w:p>
    <w:p w14:paraId="35A329F0" w14:textId="77777777" w:rsidR="001467AA" w:rsidRPr="00386092" w:rsidRDefault="001467AA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>начальная (минимальная) цена договора в размере (цена лота) ежегодного платежа за право пользования муниципальным имуществом Грачевского муниципального округа Ставропольского края – 36 000 (тридцать шесть тысяч) рублей 00 копеек без учета НДС установлена на основании отчета об оценке № 000159Ю/2026 от 06.05.2026 г., выполненного обществом  с ограниченной ответственностью «Капитал-Сервис»;</w:t>
      </w:r>
    </w:p>
    <w:p w14:paraId="4F8CB1AE" w14:textId="77777777" w:rsidR="001467AA" w:rsidRPr="00386092" w:rsidRDefault="001467AA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 xml:space="preserve">размер задатка 10% от начальной цены лота – 3 600 (три тысячи шестьсот) рублей 00 копеек; </w:t>
      </w:r>
    </w:p>
    <w:p w14:paraId="638943B7" w14:textId="77777777" w:rsidR="001467AA" w:rsidRPr="00386092" w:rsidRDefault="001467AA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>шаг аукциона в размере 5% от начальной (минимальной) цены договора – 1 800 (одна тысячи восемьсот) рублей 00 копеек.</w:t>
      </w:r>
    </w:p>
    <w:p w14:paraId="23F7A5B7" w14:textId="08871A62" w:rsidR="001467AA" w:rsidRPr="00386092" w:rsidRDefault="001467AA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b/>
          <w:bCs/>
          <w:color w:val="22262A"/>
          <w:sz w:val="27"/>
          <w:szCs w:val="27"/>
          <w:lang w:eastAsia="ru-RU"/>
        </w:rPr>
        <w:t xml:space="preserve">Лот № </w:t>
      </w:r>
      <w:r w:rsidR="00F60212">
        <w:rPr>
          <w:rFonts w:ascii="Times New Roman" w:eastAsia="Times New Roman" w:hAnsi="Times New Roman" w:cs="Times New Roman"/>
          <w:b/>
          <w:bCs/>
          <w:color w:val="22262A"/>
          <w:sz w:val="27"/>
          <w:szCs w:val="27"/>
          <w:lang w:eastAsia="ru-RU"/>
        </w:rPr>
        <w:t>4</w:t>
      </w:r>
      <w:r w:rsidRPr="00386092">
        <w:rPr>
          <w:rFonts w:ascii="Times New Roman" w:eastAsia="Times New Roman" w:hAnsi="Times New Roman" w:cs="Times New Roman"/>
          <w:b/>
          <w:bCs/>
          <w:color w:val="22262A"/>
          <w:sz w:val="27"/>
          <w:szCs w:val="27"/>
          <w:lang w:eastAsia="ru-RU"/>
        </w:rPr>
        <w:t xml:space="preserve">. </w:t>
      </w:r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 xml:space="preserve">Наименование: ГТС пруда в 1,3 км. В х. Кизилов, протяженность 241 м, кадастровый номер 26:07:120502:269, местоположение: Российская Федерация, Ставропольский край, Грачевский муниципальный округ, х. Кизилов. Расположен на р. </w:t>
      </w:r>
      <w:proofErr w:type="spellStart"/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>Кизиловка</w:t>
      </w:r>
      <w:proofErr w:type="spellEnd"/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 xml:space="preserve"> в 6.9 км. от устья р. </w:t>
      </w:r>
      <w:proofErr w:type="spellStart"/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>Кизиловка</w:t>
      </w:r>
      <w:proofErr w:type="spellEnd"/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>.</w:t>
      </w:r>
    </w:p>
    <w:p w14:paraId="6E9D15F9" w14:textId="77777777" w:rsidR="001467AA" w:rsidRPr="00386092" w:rsidRDefault="001467AA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>Целевое назначение имущества: сооружение гидротехническое.</w:t>
      </w:r>
    </w:p>
    <w:p w14:paraId="70E474FC" w14:textId="77777777" w:rsidR="001467AA" w:rsidRPr="00386092" w:rsidRDefault="001467AA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>Начальная (минимальная) цена договора, шаг аукциона и размер задатка:</w:t>
      </w:r>
    </w:p>
    <w:p w14:paraId="0768D5D8" w14:textId="77777777" w:rsidR="001467AA" w:rsidRPr="00386092" w:rsidRDefault="001467AA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 xml:space="preserve">начальная (минимальная) цена договора в размере (цена лота) ежегодного платежа за право пользования муниципальным имуществом Грачевского муниципального округа Ставропольского края – 69 000 (шестьдесят девять </w:t>
      </w:r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lastRenderedPageBreak/>
        <w:t>тысяч) рублей 00 копеек без учета НДС установлена на основании отчета об оценке № 000160Ю/2026 от 06.05.2026 г., выполненного обществом  с ограниченной ответственностью «Капитал-Сервис»;</w:t>
      </w:r>
    </w:p>
    <w:p w14:paraId="5BE08154" w14:textId="77777777" w:rsidR="001467AA" w:rsidRPr="00386092" w:rsidRDefault="001467AA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 xml:space="preserve">размер задатка 10% от начальной цены лота – 6 900 (шесть тысяч девятьсот) рублей 00 копеек; </w:t>
      </w:r>
    </w:p>
    <w:p w14:paraId="4ECE66C1" w14:textId="77777777" w:rsidR="001467AA" w:rsidRPr="00386092" w:rsidRDefault="001467AA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>шаг аукциона в размере 5% от начальной (минимальной) цены договора – 3 450 (три тысячи четыреста пятьдесят) рублей 00 копеек.</w:t>
      </w:r>
    </w:p>
    <w:p w14:paraId="5F48E1E3" w14:textId="77777777" w:rsidR="00F2355F" w:rsidRPr="00386092" w:rsidRDefault="00F2355F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</w:pPr>
    </w:p>
    <w:p w14:paraId="0A0EB143" w14:textId="77777777" w:rsidR="001467AA" w:rsidRPr="00386092" w:rsidRDefault="00F2355F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>3. Срок действия договора аренды, заключаемого по результатам проведения аукциона - 10 лет.</w:t>
      </w:r>
    </w:p>
    <w:p w14:paraId="70B30B1D" w14:textId="77777777" w:rsidR="001467AA" w:rsidRPr="00386092" w:rsidRDefault="001467AA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</w:pPr>
    </w:p>
    <w:p w14:paraId="1FBE4515" w14:textId="77777777" w:rsidR="00F2355F" w:rsidRPr="00386092" w:rsidRDefault="00F2355F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>4. Порядок, дата и время начала и окончания срока подачи заявок на участие в аукционе</w:t>
      </w:r>
      <w:r w:rsidR="008453E4"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>.</w:t>
      </w:r>
    </w:p>
    <w:p w14:paraId="616CFFAF" w14:textId="77777777" w:rsidR="00F2355F" w:rsidRPr="00386092" w:rsidRDefault="00F2355F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>Для обеспечения доступа к участию в аукционе в электронной форме Заявителям необходимо пройти процедуру регистрации на электронной площадке. Регистрация на электронной площадке осуществляется без взимания платы, и проводится в соответствии с Регламентом электронной площадки.</w:t>
      </w:r>
    </w:p>
    <w:p w14:paraId="2D99BA3C" w14:textId="77777777" w:rsidR="00F2355F" w:rsidRPr="00386092" w:rsidRDefault="00F2355F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>Заявитель вправе подать только одну заявку на участие в аукционе.</w:t>
      </w:r>
    </w:p>
    <w:p w14:paraId="7D8A6B95" w14:textId="77777777" w:rsidR="00F2355F" w:rsidRPr="00386092" w:rsidRDefault="00F2355F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>Условия аукциона, порядок и условия заключения договора с участником аукциона являются условиями публичной оферты, а подача заявки на участие в аукционе является акцептом такой оферты.</w:t>
      </w:r>
    </w:p>
    <w:p w14:paraId="424E2086" w14:textId="77777777" w:rsidR="00F2355F" w:rsidRPr="00386092" w:rsidRDefault="00F2355F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 xml:space="preserve">Указанное в настоящем информационном сообщении время – московское. При исчислении сроков, указанных в настоящем информационном сообщении, принимается время сервера сайта http://utp.sberbank-ast.ru в сети «Интернет». </w:t>
      </w:r>
    </w:p>
    <w:p w14:paraId="4A429603" w14:textId="5D200015" w:rsidR="00F2355F" w:rsidRPr="009616FB" w:rsidRDefault="00F2355F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b/>
          <w:bCs/>
          <w:color w:val="22262A"/>
          <w:sz w:val="27"/>
          <w:szCs w:val="27"/>
          <w:lang w:eastAsia="ru-RU"/>
        </w:rPr>
        <w:t xml:space="preserve">Дата и время начала приема заявок на участие в аукционе: </w:t>
      </w:r>
      <w:r w:rsidR="00A4071F" w:rsidRPr="00386092">
        <w:rPr>
          <w:rFonts w:ascii="Times New Roman" w:eastAsia="Times New Roman" w:hAnsi="Times New Roman" w:cs="Times New Roman"/>
          <w:b/>
          <w:bCs/>
          <w:color w:val="22262A"/>
          <w:sz w:val="27"/>
          <w:szCs w:val="27"/>
          <w:lang w:eastAsia="ru-RU"/>
        </w:rPr>
        <w:br/>
      </w:r>
      <w:r w:rsidR="009616FB" w:rsidRPr="009616F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23</w:t>
      </w:r>
      <w:r w:rsidRPr="009616F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="00F60212" w:rsidRPr="009616F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октября</w:t>
      </w:r>
      <w:r w:rsidRPr="009616F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202</w:t>
      </w:r>
      <w:r w:rsidR="00F60212" w:rsidRPr="009616F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</w:t>
      </w:r>
      <w:r w:rsidRPr="009616F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 09 часов 00 минут.</w:t>
      </w:r>
      <w:r w:rsidRPr="009616F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Время приема заявок круглосуточно. </w:t>
      </w:r>
    </w:p>
    <w:p w14:paraId="7781C90D" w14:textId="71979F45" w:rsidR="00F2355F" w:rsidRPr="009616FB" w:rsidRDefault="00F2355F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616F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Дата и время окончания приема заявок на участие в аукционе: </w:t>
      </w:r>
      <w:r w:rsidR="00A4071F" w:rsidRPr="009616F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br/>
      </w:r>
      <w:r w:rsidR="009616FB" w:rsidRPr="009616F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18</w:t>
      </w:r>
      <w:r w:rsidRPr="009616F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="00F60212" w:rsidRPr="009616F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ноября</w:t>
      </w:r>
      <w:r w:rsidRPr="009616F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2026г. 16 часов 00 минут.</w:t>
      </w:r>
    </w:p>
    <w:p w14:paraId="490B015E" w14:textId="77777777" w:rsidR="00F2355F" w:rsidRPr="009616FB" w:rsidRDefault="00F2355F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9616F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Полученные после окончания установленного срока приема заявок на участие в аукционе заявки не рассматриваются и в тот же день направляются оператором электронной площадки соответствующим заявителям, в соответствии с регламентом электронной площадки.</w:t>
      </w:r>
    </w:p>
    <w:p w14:paraId="4640408D" w14:textId="60C616F8" w:rsidR="00F2355F" w:rsidRPr="009616FB" w:rsidRDefault="00F2355F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616F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Дата определения участников аукциона:</w:t>
      </w:r>
      <w:r w:rsidR="00A4071F" w:rsidRPr="009616F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="009616FB" w:rsidRPr="009616F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</w:t>
      </w:r>
      <w:r w:rsidRPr="009616F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9 </w:t>
      </w:r>
      <w:r w:rsidR="00F60212" w:rsidRPr="009616F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ноября </w:t>
      </w:r>
      <w:r w:rsidRPr="009616F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2026 года в 10 час. 00 мин.</w:t>
      </w:r>
    </w:p>
    <w:p w14:paraId="29F92D0D" w14:textId="77777777" w:rsidR="00F2355F" w:rsidRPr="009616FB" w:rsidRDefault="00F2355F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9616F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В случае если по окончании срока подачи заявок на участие в аукционе подана только одна заявка или не подано ни одной заявки, а также в случае, если принято решение об отказе в допуске к участию в аукционе всех заявителей или о признании только одного заявителя участником аукциона, аукцион признается несостоявшимся.</w:t>
      </w:r>
    </w:p>
    <w:p w14:paraId="57421EAB" w14:textId="3E9947EB" w:rsidR="00F2355F" w:rsidRPr="00386092" w:rsidRDefault="00F2355F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2262A"/>
          <w:sz w:val="27"/>
          <w:szCs w:val="27"/>
          <w:lang w:eastAsia="ru-RU"/>
        </w:rPr>
      </w:pPr>
      <w:r w:rsidRPr="009616F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Дата и время проведения аукциона: </w:t>
      </w:r>
      <w:r w:rsidR="009616FB" w:rsidRPr="009616F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20</w:t>
      </w:r>
      <w:r w:rsidRPr="009616F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="00F60212">
        <w:rPr>
          <w:rFonts w:ascii="Times New Roman" w:eastAsia="Times New Roman" w:hAnsi="Times New Roman" w:cs="Times New Roman"/>
          <w:b/>
          <w:bCs/>
          <w:color w:val="22262A"/>
          <w:sz w:val="27"/>
          <w:szCs w:val="27"/>
          <w:lang w:eastAsia="ru-RU"/>
        </w:rPr>
        <w:t>ноября</w:t>
      </w:r>
      <w:r w:rsidRPr="00386092">
        <w:rPr>
          <w:rFonts w:ascii="Times New Roman" w:eastAsia="Times New Roman" w:hAnsi="Times New Roman" w:cs="Times New Roman"/>
          <w:b/>
          <w:bCs/>
          <w:color w:val="22262A"/>
          <w:sz w:val="27"/>
          <w:szCs w:val="27"/>
          <w:lang w:eastAsia="ru-RU"/>
        </w:rPr>
        <w:t xml:space="preserve"> 2026 г. 10 часов 00 мин.</w:t>
      </w:r>
    </w:p>
    <w:p w14:paraId="1E9F62E2" w14:textId="77777777" w:rsidR="00F2355F" w:rsidRPr="00386092" w:rsidRDefault="00F2355F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bCs/>
          <w:color w:val="22262A"/>
          <w:sz w:val="27"/>
          <w:szCs w:val="27"/>
          <w:lang w:eastAsia="ru-RU"/>
        </w:rPr>
        <w:t>Место подачи заявок и место проведения аукциона: электронная площадка – АО «Сбербанк – Автоматизированная система торгов», на сайте http://utp.sberbank-ast.ru в сети «Интернет».</w:t>
      </w:r>
    </w:p>
    <w:p w14:paraId="63A14CFE" w14:textId="77777777" w:rsidR="001467AA" w:rsidRPr="00386092" w:rsidRDefault="001467AA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</w:pPr>
    </w:p>
    <w:p w14:paraId="3E13A4C2" w14:textId="77777777" w:rsidR="006E5C31" w:rsidRPr="00386092" w:rsidRDefault="00223500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  <w:t xml:space="preserve">5. </w:t>
      </w:r>
      <w:r w:rsidR="006E5C31" w:rsidRPr="00386092"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  <w:t>Требование о внесении задатка, размер задатка, срок и порядок внесения задатка, реквизиты счета для перечисления задатка;</w:t>
      </w:r>
    </w:p>
    <w:p w14:paraId="12A48351" w14:textId="77777777" w:rsidR="006E5C31" w:rsidRPr="00386092" w:rsidRDefault="006E5C31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  <w:lastRenderedPageBreak/>
        <w:t>Для участия в аукционе Организатором аукциона установлено требование о внесении задатка в размере 10% от начальной (минимальной) цены Договора аренды.</w:t>
      </w:r>
    </w:p>
    <w:p w14:paraId="4C4E6FED" w14:textId="77777777" w:rsidR="00F4556C" w:rsidRPr="00386092" w:rsidRDefault="00F4556C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  <w:t>Задаток на участие в аукционе должен быть внесен заявителем на реквизиты Оператора электронной площадки не позднее даты и времени окончания приема заявок на участие в аукционе.</w:t>
      </w:r>
    </w:p>
    <w:p w14:paraId="7828A518" w14:textId="77777777" w:rsidR="00F4556C" w:rsidRPr="00386092" w:rsidRDefault="00F4556C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  <w:t>Перечисление задатка для участия в аукционе и возврат задатка осуществляются с учетом особенностей, установленных регламентом торговой площадки на реквизиты Оператора электронной площадки, и блокируется им.</w:t>
      </w:r>
    </w:p>
    <w:p w14:paraId="4A528D4B" w14:textId="77777777" w:rsidR="00F4556C" w:rsidRPr="00386092" w:rsidRDefault="00F4556C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  <w:t>Претендент осуществляет перечисление денежных средств в сумме задатка на реквизиты счета Оператора электронной площадки.</w:t>
      </w:r>
    </w:p>
    <w:p w14:paraId="5C034E96" w14:textId="77777777" w:rsidR="00F4556C" w:rsidRPr="00386092" w:rsidRDefault="00F4556C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  <w:t>Реквизиты счета Оператора электронной площадки для перечисления задатка:</w:t>
      </w:r>
    </w:p>
    <w:p w14:paraId="05EAB041" w14:textId="77777777" w:rsidR="00F4556C" w:rsidRPr="00386092" w:rsidRDefault="00F4556C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  <w:t>ПОЛУЧАТЕЛЬ:</w:t>
      </w:r>
    </w:p>
    <w:p w14:paraId="17786656" w14:textId="77777777" w:rsidR="00F4556C" w:rsidRPr="00386092" w:rsidRDefault="00F4556C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  <w:t>Наименование: АО "Сбербанк-АСТ"</w:t>
      </w:r>
    </w:p>
    <w:p w14:paraId="00FAB7FB" w14:textId="77777777" w:rsidR="00F4556C" w:rsidRPr="00386092" w:rsidRDefault="00F4556C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  <w:t>ИНН: 7707308480 КПП: 770401001</w:t>
      </w:r>
    </w:p>
    <w:p w14:paraId="2D70B748" w14:textId="77777777" w:rsidR="00F4556C" w:rsidRPr="00386092" w:rsidRDefault="00F4556C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  <w:t>Расчетный счет: 40702810300020038047 БАНК ПОЛУЧАТЕЛЯ:</w:t>
      </w:r>
    </w:p>
    <w:p w14:paraId="5834073E" w14:textId="77777777" w:rsidR="00F4556C" w:rsidRPr="00386092" w:rsidRDefault="00F4556C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  <w:t>Наименование банка: ПАО "СБЕРБАНК РОССИИ" Г. МОСКВА БИК: 044525225</w:t>
      </w:r>
    </w:p>
    <w:p w14:paraId="5F06C2CE" w14:textId="77777777" w:rsidR="00F4556C" w:rsidRPr="00386092" w:rsidRDefault="00F4556C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  <w:t>Корреспондентский счет: 30101810400000000225.</w:t>
      </w:r>
    </w:p>
    <w:p w14:paraId="216C42F0" w14:textId="77777777" w:rsidR="00F4556C" w:rsidRPr="00386092" w:rsidRDefault="00F4556C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  <w:t>В назначении платежа необходимо указать:</w:t>
      </w:r>
    </w:p>
    <w:p w14:paraId="5150AC74" w14:textId="5731E518" w:rsidR="00F4556C" w:rsidRPr="00386092" w:rsidRDefault="00F4556C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  <w:t xml:space="preserve">«Перечисление денежных средств в качестве задатка (ИНН плательщика), НДС не облагается, для участия в аукционе от </w:t>
      </w:r>
      <w:r w:rsidR="009616FB" w:rsidRPr="009616FB">
        <w:rPr>
          <w:rFonts w:ascii="Times New Roman" w:eastAsia="Times New Roman" w:hAnsi="Times New Roman" w:cs="Times New Roman"/>
          <w:sz w:val="27"/>
          <w:szCs w:val="27"/>
          <w:lang w:eastAsia="ru-RU"/>
        </w:rPr>
        <w:t>20</w:t>
      </w:r>
      <w:r w:rsidRPr="00386092"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  <w:t>.</w:t>
      </w:r>
      <w:r w:rsidR="00F60212"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  <w:t>11</w:t>
      </w:r>
      <w:r w:rsidRPr="00386092"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  <w:t>.2026 года, лот №__».</w:t>
      </w:r>
    </w:p>
    <w:p w14:paraId="1EF4D1FB" w14:textId="77777777" w:rsidR="00F4556C" w:rsidRPr="00386092" w:rsidRDefault="00F4556C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</w:pPr>
    </w:p>
    <w:p w14:paraId="31285CFB" w14:textId="77777777" w:rsidR="006E5C31" w:rsidRPr="00386092" w:rsidRDefault="00F4556C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  <w:t>6. С</w:t>
      </w:r>
      <w:r w:rsidR="006E5C31" w:rsidRPr="00386092"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  <w:t>роки и порядок оплаты по договору</w:t>
      </w:r>
      <w:r w:rsidRPr="00386092"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  <w:t>.</w:t>
      </w:r>
    </w:p>
    <w:p w14:paraId="7483D801" w14:textId="77777777" w:rsidR="006E5C31" w:rsidRDefault="00F4556C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  <w:t>Арендная плата вносится Арендатором ежемесячно до 10 числа месяца, следующего за отчётным, а за декабрь – до 10 декабря текущего года</w:t>
      </w:r>
      <w:r w:rsidR="00071895" w:rsidRPr="00386092">
        <w:rPr>
          <w:rFonts w:ascii="Times New Roman" w:hAnsi="Times New Roman" w:cs="Times New Roman"/>
          <w:sz w:val="27"/>
          <w:szCs w:val="27"/>
        </w:rPr>
        <w:t xml:space="preserve"> </w:t>
      </w:r>
      <w:r w:rsidR="00071895" w:rsidRPr="00386092"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  <w:t>по реквизитам, предоставленным Арендодателем.</w:t>
      </w:r>
    </w:p>
    <w:p w14:paraId="0102A1DE" w14:textId="77777777" w:rsidR="00386092" w:rsidRPr="00386092" w:rsidRDefault="00386092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</w:pPr>
    </w:p>
    <w:p w14:paraId="5D086CBB" w14:textId="77777777" w:rsidR="00F4556C" w:rsidRPr="00386092" w:rsidRDefault="00071895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  <w:t>7. С</w:t>
      </w:r>
      <w:r w:rsidR="00F4556C" w:rsidRPr="00386092"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  <w:t>рок, в течение которого организатор аукциона вправе отказаться от проведения аукциона</w:t>
      </w:r>
      <w:r w:rsidRPr="00386092"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  <w:t>.</w:t>
      </w:r>
    </w:p>
    <w:p w14:paraId="27402CC9" w14:textId="77777777" w:rsidR="00071895" w:rsidRPr="00386092" w:rsidRDefault="00071895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  <w:t>Организатор аукциона вправе отказаться от проведения аукциона не позднее чем за пять дней до даты окончания срока подачи заявок на участие в аукционе.  В течение одного часа с момента размещения извещения об отказе от проведения аукциона на официальном сайте оператор электронной площадки размещает извещение об отказе от проведения аукциона на электронной площадке. Денежные средства, внесенные в качестве задатка, возвращаются заявителю в течение пяти рабочих дней с даты размещения извещения об отказе от проведения аукциона на официальном сайте.</w:t>
      </w:r>
    </w:p>
    <w:p w14:paraId="6402DAB5" w14:textId="77777777" w:rsidR="00071895" w:rsidRPr="00386092" w:rsidRDefault="00071895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</w:pPr>
    </w:p>
    <w:p w14:paraId="5C8D3ABA" w14:textId="77777777" w:rsidR="006E5C31" w:rsidRPr="00386092" w:rsidRDefault="008453E4" w:rsidP="003860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  <w:t>8. С</w:t>
      </w:r>
      <w:r w:rsidR="00F4556C" w:rsidRPr="00386092"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  <w:t>рок, в течение которого должен быть подписан проект договора.</w:t>
      </w:r>
    </w:p>
    <w:p w14:paraId="3112DDC5" w14:textId="6E4E55E0" w:rsidR="00F4556C" w:rsidRPr="00386092" w:rsidRDefault="008453E4" w:rsidP="00386092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</w:pPr>
      <w:r w:rsidRPr="00386092"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  <w:t xml:space="preserve">Договор аренды заключается не ранее, чем через 10 дней, но не позднее </w:t>
      </w:r>
      <w:r w:rsidR="00F60212"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  <w:t>2</w:t>
      </w:r>
      <w:r w:rsidRPr="00386092"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  <w:t>0 (</w:t>
      </w:r>
      <w:r w:rsidR="00F60212"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  <w:t>двад</w:t>
      </w:r>
      <w:r w:rsidRPr="00386092">
        <w:rPr>
          <w:rFonts w:ascii="Times New Roman" w:eastAsia="Times New Roman" w:hAnsi="Times New Roman" w:cs="Times New Roman"/>
          <w:color w:val="22262A"/>
          <w:sz w:val="27"/>
          <w:szCs w:val="27"/>
          <w:lang w:eastAsia="ru-RU"/>
        </w:rPr>
        <w:t>цати) дней со дня размещения на официальном сайте торгов протокола аукциона, либо протокола рассмотрения заявок на участие в аукционе в случае, если аукцион признан несостоявшимся по причине подачи единственной заявки на участие в аукционе, либо признания участником аукциона только одного заявителя. Договор аренды заключается на официальном сайте.</w:t>
      </w:r>
    </w:p>
    <w:sectPr w:rsidR="00F4556C" w:rsidRPr="00386092" w:rsidSect="009616F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469E7"/>
    <w:multiLevelType w:val="multilevel"/>
    <w:tmpl w:val="22462A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555366"/>
    <w:multiLevelType w:val="multilevel"/>
    <w:tmpl w:val="5BC4C9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2A8914E4"/>
    <w:multiLevelType w:val="multilevel"/>
    <w:tmpl w:val="350EA48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7A1BB9"/>
    <w:multiLevelType w:val="multilevel"/>
    <w:tmpl w:val="5C72E2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B3207E"/>
    <w:multiLevelType w:val="multilevel"/>
    <w:tmpl w:val="9984E3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AF6DEB"/>
    <w:multiLevelType w:val="multilevel"/>
    <w:tmpl w:val="5A586A6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08870C1"/>
    <w:multiLevelType w:val="multilevel"/>
    <w:tmpl w:val="BEC4E82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3002A5F"/>
    <w:multiLevelType w:val="multilevel"/>
    <w:tmpl w:val="51D6F5A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5D9671E"/>
    <w:multiLevelType w:val="multilevel"/>
    <w:tmpl w:val="687253F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38315809">
    <w:abstractNumId w:val="1"/>
  </w:num>
  <w:num w:numId="2" w16cid:durableId="2019892862">
    <w:abstractNumId w:val="4"/>
  </w:num>
  <w:num w:numId="3" w16cid:durableId="449668488">
    <w:abstractNumId w:val="3"/>
  </w:num>
  <w:num w:numId="4" w16cid:durableId="1704480499">
    <w:abstractNumId w:val="2"/>
  </w:num>
  <w:num w:numId="5" w16cid:durableId="121849213">
    <w:abstractNumId w:val="0"/>
  </w:num>
  <w:num w:numId="6" w16cid:durableId="439692099">
    <w:abstractNumId w:val="6"/>
  </w:num>
  <w:num w:numId="7" w16cid:durableId="671878835">
    <w:abstractNumId w:val="7"/>
  </w:num>
  <w:num w:numId="8" w16cid:durableId="332102258">
    <w:abstractNumId w:val="8"/>
  </w:num>
  <w:num w:numId="9" w16cid:durableId="8364615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123D"/>
    <w:rsid w:val="00071895"/>
    <w:rsid w:val="001467AA"/>
    <w:rsid w:val="001C7C06"/>
    <w:rsid w:val="00223500"/>
    <w:rsid w:val="00284E09"/>
    <w:rsid w:val="00386092"/>
    <w:rsid w:val="0043148C"/>
    <w:rsid w:val="00502985"/>
    <w:rsid w:val="005035BC"/>
    <w:rsid w:val="006E5C31"/>
    <w:rsid w:val="00784BB7"/>
    <w:rsid w:val="008453E4"/>
    <w:rsid w:val="009616FB"/>
    <w:rsid w:val="00A35FDF"/>
    <w:rsid w:val="00A4071F"/>
    <w:rsid w:val="00A96E07"/>
    <w:rsid w:val="00AC1F48"/>
    <w:rsid w:val="00AF1975"/>
    <w:rsid w:val="00C43938"/>
    <w:rsid w:val="00CF4DDD"/>
    <w:rsid w:val="00DA03C6"/>
    <w:rsid w:val="00EA204F"/>
    <w:rsid w:val="00EE123D"/>
    <w:rsid w:val="00F2355F"/>
    <w:rsid w:val="00F337BB"/>
    <w:rsid w:val="00F4556C"/>
    <w:rsid w:val="00F60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1BBD4"/>
  <w15:docId w15:val="{9C52CC44-99D8-4B04-82F2-BC22EDEBD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506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778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7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36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4</Pages>
  <Words>1590</Words>
  <Characters>9068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Otdel Im</cp:lastModifiedBy>
  <cp:revision>14</cp:revision>
  <cp:lastPrinted>2026-10-21T11:40:00Z</cp:lastPrinted>
  <dcterms:created xsi:type="dcterms:W3CDTF">2026-05-11T17:49:00Z</dcterms:created>
  <dcterms:modified xsi:type="dcterms:W3CDTF">2026-10-21T11:47:00Z</dcterms:modified>
</cp:coreProperties>
</file>