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BBA" w:rsidRPr="00E63393" w:rsidRDefault="006D2BBA" w:rsidP="006D2BBA">
      <w:pPr>
        <w:ind w:firstLine="567"/>
        <w:contextualSpacing/>
        <w:jc w:val="both"/>
        <w:rPr>
          <w:rFonts w:cs="Times New Roman"/>
          <w:color w:val="000000" w:themeColor="text1"/>
          <w:sz w:val="28"/>
          <w:szCs w:val="28"/>
        </w:rPr>
      </w:pPr>
    </w:p>
    <w:p w:rsidR="006D2BBA" w:rsidRPr="00E63393" w:rsidRDefault="006D2BBA" w:rsidP="006D2BBA">
      <w:pPr>
        <w:jc w:val="center"/>
        <w:rPr>
          <w:rFonts w:cs="Times New Roman"/>
          <w:b/>
          <w:color w:val="000000" w:themeColor="text1"/>
          <w:sz w:val="28"/>
          <w:szCs w:val="28"/>
        </w:rPr>
      </w:pPr>
      <w:r w:rsidRPr="00E63393">
        <w:rPr>
          <w:rFonts w:cs="Times New Roman"/>
          <w:b/>
          <w:color w:val="000000" w:themeColor="text1"/>
          <w:sz w:val="28"/>
          <w:szCs w:val="28"/>
        </w:rPr>
        <w:t xml:space="preserve">ПРОЕКТ </w:t>
      </w:r>
    </w:p>
    <w:p w:rsidR="006D2BBA" w:rsidRPr="00E63393" w:rsidRDefault="006D2BBA" w:rsidP="006D2BBA">
      <w:pPr>
        <w:jc w:val="center"/>
        <w:rPr>
          <w:rFonts w:cs="Times New Roman"/>
          <w:b/>
          <w:color w:val="000000" w:themeColor="text1"/>
          <w:sz w:val="28"/>
          <w:szCs w:val="28"/>
        </w:rPr>
      </w:pPr>
      <w:r w:rsidRPr="00E63393">
        <w:rPr>
          <w:rFonts w:cs="Times New Roman"/>
          <w:b/>
          <w:color w:val="000000" w:themeColor="text1"/>
          <w:sz w:val="28"/>
          <w:szCs w:val="28"/>
        </w:rPr>
        <w:t>Договора купли-продажи земельного участка</w:t>
      </w:r>
    </w:p>
    <w:p w:rsidR="006D2BBA" w:rsidRPr="00E63393" w:rsidRDefault="006D2BBA" w:rsidP="006D2BBA">
      <w:pPr>
        <w:jc w:val="center"/>
        <w:rPr>
          <w:rFonts w:cs="Times New Roman"/>
          <w:b/>
          <w:color w:val="000000" w:themeColor="text1"/>
          <w:sz w:val="28"/>
          <w:szCs w:val="28"/>
        </w:rPr>
      </w:pPr>
    </w:p>
    <w:p w:rsidR="006D2BBA" w:rsidRPr="00E63393" w:rsidRDefault="006D2BBA" w:rsidP="006D2BBA">
      <w:pPr>
        <w:jc w:val="both"/>
        <w:rPr>
          <w:rFonts w:cs="Times New Roman"/>
          <w:color w:val="000000" w:themeColor="text1"/>
          <w:sz w:val="28"/>
          <w:szCs w:val="28"/>
        </w:rPr>
      </w:pPr>
      <w:r w:rsidRPr="00E63393">
        <w:rPr>
          <w:rFonts w:cs="Times New Roman"/>
          <w:color w:val="000000" w:themeColor="text1"/>
          <w:sz w:val="28"/>
          <w:szCs w:val="28"/>
        </w:rPr>
        <w:t xml:space="preserve">_________.20__ г.                                                                  </w:t>
      </w:r>
      <w:r>
        <w:rPr>
          <w:rFonts w:cs="Times New Roman"/>
          <w:color w:val="000000" w:themeColor="text1"/>
          <w:sz w:val="28"/>
          <w:szCs w:val="28"/>
        </w:rPr>
        <w:t xml:space="preserve">    </w:t>
      </w:r>
      <w:r w:rsidRPr="00E63393">
        <w:rPr>
          <w:rFonts w:cs="Times New Roman"/>
          <w:color w:val="000000" w:themeColor="text1"/>
          <w:sz w:val="28"/>
          <w:szCs w:val="28"/>
        </w:rPr>
        <w:t xml:space="preserve">           № ______________</w:t>
      </w:r>
    </w:p>
    <w:p w:rsidR="006D2BBA" w:rsidRPr="00E63393" w:rsidRDefault="006D2BBA" w:rsidP="006D2BBA">
      <w:pPr>
        <w:jc w:val="both"/>
        <w:rPr>
          <w:rFonts w:cs="Times New Roman"/>
          <w:color w:val="000000" w:themeColor="text1"/>
          <w:sz w:val="28"/>
          <w:szCs w:val="28"/>
        </w:rPr>
      </w:pPr>
    </w:p>
    <w:p w:rsidR="006D2BBA" w:rsidRPr="00E63393" w:rsidRDefault="006D2BBA" w:rsidP="006D2BBA">
      <w:pPr>
        <w:jc w:val="both"/>
        <w:rPr>
          <w:rFonts w:cs="Times New Roman"/>
          <w:color w:val="000000" w:themeColor="text1"/>
          <w:sz w:val="28"/>
          <w:szCs w:val="28"/>
        </w:rPr>
      </w:pPr>
      <w:r w:rsidRPr="00E63393">
        <w:rPr>
          <w:rFonts w:cs="Times New Roman"/>
          <w:color w:val="000000" w:themeColor="text1"/>
          <w:sz w:val="28"/>
          <w:szCs w:val="28"/>
        </w:rPr>
        <w:tab/>
      </w:r>
      <w:r w:rsidRPr="00E63393">
        <w:rPr>
          <w:rFonts w:cs="Times New Roman"/>
          <w:b/>
          <w:color w:val="000000" w:themeColor="text1"/>
          <w:sz w:val="28"/>
          <w:szCs w:val="28"/>
        </w:rPr>
        <w:t>Администрация Татищевского муниципального района Саратовской области</w:t>
      </w:r>
      <w:r w:rsidRPr="00E63393">
        <w:rPr>
          <w:rFonts w:cs="Times New Roman"/>
          <w:color w:val="000000" w:themeColor="text1"/>
          <w:sz w:val="28"/>
          <w:szCs w:val="28"/>
        </w:rPr>
        <w:t xml:space="preserve">, именуемая в дальнейшем </w:t>
      </w:r>
      <w:r w:rsidRPr="00E63393">
        <w:rPr>
          <w:rFonts w:cs="Times New Roman"/>
          <w:b/>
          <w:color w:val="000000" w:themeColor="text1"/>
          <w:sz w:val="28"/>
          <w:szCs w:val="28"/>
        </w:rPr>
        <w:t>«Продавец»,</w:t>
      </w:r>
      <w:r w:rsidRPr="00E63393">
        <w:rPr>
          <w:rFonts w:cs="Times New Roman"/>
          <w:color w:val="000000" w:themeColor="text1"/>
          <w:sz w:val="28"/>
          <w:szCs w:val="28"/>
        </w:rPr>
        <w:t xml:space="preserve"> в лице</w:t>
      </w:r>
      <w:r w:rsidR="00D812FF">
        <w:rPr>
          <w:rFonts w:cs="Times New Roman"/>
          <w:b/>
          <w:color w:val="000000" w:themeColor="text1"/>
          <w:sz w:val="28"/>
          <w:szCs w:val="28"/>
        </w:rPr>
        <w:t xml:space="preserve"> </w:t>
      </w:r>
      <w:r w:rsidR="00D812FF">
        <w:rPr>
          <w:rFonts w:cs="Times New Roman"/>
          <w:color w:val="000000" w:themeColor="text1"/>
          <w:sz w:val="28"/>
          <w:szCs w:val="28"/>
        </w:rPr>
        <w:t xml:space="preserve">главы Татищевского муниципального района Саратовской области </w:t>
      </w:r>
      <w:r w:rsidR="00D812FF" w:rsidRPr="00881C80">
        <w:rPr>
          <w:rFonts w:cs="Times New Roman"/>
          <w:b/>
          <w:color w:val="000000" w:themeColor="text1"/>
          <w:sz w:val="28"/>
          <w:szCs w:val="28"/>
        </w:rPr>
        <w:t>Мордвинцева Александра Владимировича</w:t>
      </w:r>
      <w:r w:rsidR="00D812FF">
        <w:rPr>
          <w:rFonts w:cs="Times New Roman"/>
          <w:color w:val="000000" w:themeColor="text1"/>
          <w:sz w:val="28"/>
          <w:szCs w:val="28"/>
        </w:rPr>
        <w:t>, действующего на основании Устава Татищевского муниципального района Саратовской области</w:t>
      </w:r>
      <w:r w:rsidRPr="00E63393">
        <w:rPr>
          <w:rFonts w:cs="Times New Roman"/>
          <w:color w:val="000000" w:themeColor="text1"/>
          <w:sz w:val="28"/>
          <w:szCs w:val="28"/>
        </w:rPr>
        <w:t xml:space="preserve">, с одной стороны, и </w:t>
      </w:r>
      <w:r w:rsidRPr="00E63393">
        <w:rPr>
          <w:rStyle w:val="a3"/>
          <w:rFonts w:cs="Times New Roman"/>
          <w:color w:val="000000" w:themeColor="text1"/>
          <w:sz w:val="28"/>
          <w:szCs w:val="28"/>
        </w:rPr>
        <w:t>_______________________________________________</w:t>
      </w:r>
      <w:r w:rsidRPr="00E63393">
        <w:rPr>
          <w:rFonts w:cs="Times New Roman"/>
          <w:color w:val="000000" w:themeColor="text1"/>
          <w:sz w:val="28"/>
          <w:szCs w:val="28"/>
        </w:rPr>
        <w:t xml:space="preserve">, именуемая (ое, ый) в дальнейшем </w:t>
      </w:r>
      <w:r w:rsidRPr="00E63393">
        <w:rPr>
          <w:rFonts w:cs="Times New Roman"/>
          <w:b/>
          <w:color w:val="000000" w:themeColor="text1"/>
          <w:sz w:val="28"/>
          <w:szCs w:val="28"/>
        </w:rPr>
        <w:t>«Покупатель»,</w:t>
      </w:r>
      <w:r w:rsidRPr="00E63393">
        <w:rPr>
          <w:rFonts w:cs="Times New Roman"/>
          <w:color w:val="000000" w:themeColor="text1"/>
          <w:sz w:val="28"/>
          <w:szCs w:val="28"/>
        </w:rPr>
        <w:t xml:space="preserve"> с другой стороны, вместе именуемые в дальнейшем «Стороны», в соответствии с </w:t>
      </w:r>
      <w:r w:rsidR="00C977F8">
        <w:rPr>
          <w:rFonts w:cs="Times New Roman"/>
          <w:color w:val="000000" w:themeColor="text1"/>
          <w:sz w:val="28"/>
          <w:szCs w:val="28"/>
        </w:rPr>
        <w:t>пунктом 1</w:t>
      </w:r>
      <w:r w:rsidRPr="00E63393">
        <w:rPr>
          <w:rFonts w:cs="Times New Roman"/>
          <w:color w:val="000000" w:themeColor="text1"/>
          <w:sz w:val="28"/>
          <w:szCs w:val="28"/>
        </w:rPr>
        <w:t xml:space="preserve"> статьи 39.3. Земельного кодекса Российской Федерации, на основании Протокола___________________________________, заключили настоящий Договор о нижеследующем.</w:t>
      </w:r>
    </w:p>
    <w:p w:rsidR="006D2BBA" w:rsidRPr="00E63393" w:rsidRDefault="006D2BBA" w:rsidP="006D2BBA">
      <w:pPr>
        <w:widowControl/>
        <w:numPr>
          <w:ilvl w:val="0"/>
          <w:numId w:val="1"/>
        </w:numPr>
        <w:jc w:val="center"/>
        <w:rPr>
          <w:rFonts w:cs="Times New Roman"/>
          <w:b/>
          <w:color w:val="000000" w:themeColor="text1"/>
          <w:sz w:val="28"/>
          <w:szCs w:val="28"/>
        </w:rPr>
      </w:pPr>
      <w:r w:rsidRPr="00E63393">
        <w:rPr>
          <w:rFonts w:cs="Times New Roman"/>
          <w:b/>
          <w:color w:val="000000" w:themeColor="text1"/>
          <w:sz w:val="28"/>
          <w:szCs w:val="28"/>
        </w:rPr>
        <w:t>Предмет Договора</w:t>
      </w:r>
    </w:p>
    <w:p w:rsidR="006D2BBA" w:rsidRPr="00E63393" w:rsidRDefault="006D2BBA" w:rsidP="006D2BBA">
      <w:pPr>
        <w:widowControl/>
        <w:numPr>
          <w:ilvl w:val="1"/>
          <w:numId w:val="1"/>
        </w:numPr>
        <w:ind w:left="0" w:firstLine="709"/>
        <w:jc w:val="both"/>
        <w:rPr>
          <w:rFonts w:cs="Times New Roman"/>
          <w:color w:val="000000" w:themeColor="text1"/>
          <w:sz w:val="28"/>
          <w:szCs w:val="28"/>
        </w:rPr>
      </w:pPr>
      <w:r w:rsidRPr="00E63393">
        <w:rPr>
          <w:rFonts w:cs="Times New Roman"/>
          <w:color w:val="000000" w:themeColor="text1"/>
          <w:sz w:val="28"/>
          <w:szCs w:val="28"/>
        </w:rPr>
        <w:t>Продавец продает, а Покупатель оплачивает и приобретает в собственность за плату земельный участок (далее по тексту – Земельный участок):</w:t>
      </w:r>
    </w:p>
    <w:p w:rsidR="006D2BBA" w:rsidRPr="00E63393" w:rsidRDefault="006D2BBA" w:rsidP="006D2BBA">
      <w:pPr>
        <w:jc w:val="both"/>
        <w:rPr>
          <w:rFonts w:cs="Times New Roman"/>
          <w:color w:val="000000" w:themeColor="text1"/>
          <w:sz w:val="28"/>
          <w:szCs w:val="28"/>
        </w:rPr>
      </w:pPr>
      <w:r w:rsidRPr="00E63393">
        <w:rPr>
          <w:rFonts w:cs="Times New Roman"/>
          <w:color w:val="000000" w:themeColor="text1"/>
          <w:sz w:val="28"/>
          <w:szCs w:val="28"/>
        </w:rPr>
        <w:t xml:space="preserve">          кадастровый номер Участка: </w:t>
      </w:r>
      <w:r>
        <w:rPr>
          <w:rFonts w:cs="Times New Roman"/>
          <w:color w:val="000000" w:themeColor="text1"/>
          <w:sz w:val="28"/>
          <w:szCs w:val="28"/>
        </w:rPr>
        <w:t>64:34:</w:t>
      </w:r>
      <w:r w:rsidR="00444BBB">
        <w:rPr>
          <w:rFonts w:cs="Times New Roman"/>
          <w:color w:val="000000" w:themeColor="text1"/>
          <w:sz w:val="28"/>
          <w:szCs w:val="28"/>
        </w:rPr>
        <w:t>051825:2</w:t>
      </w:r>
      <w:r w:rsidR="00564008">
        <w:rPr>
          <w:rFonts w:cs="Times New Roman"/>
          <w:color w:val="000000" w:themeColor="text1"/>
          <w:sz w:val="28"/>
          <w:szCs w:val="28"/>
        </w:rPr>
        <w:t>18</w:t>
      </w:r>
      <w:bookmarkStart w:id="0" w:name="_GoBack"/>
      <w:bookmarkEnd w:id="0"/>
      <w:r w:rsidRPr="00E63393">
        <w:rPr>
          <w:rFonts w:cs="Times New Roman"/>
          <w:color w:val="000000" w:themeColor="text1"/>
          <w:sz w:val="28"/>
          <w:szCs w:val="28"/>
        </w:rPr>
        <w:t xml:space="preserve"> </w:t>
      </w:r>
    </w:p>
    <w:p w:rsidR="006D2BBA" w:rsidRPr="0016746B" w:rsidRDefault="006D2BBA" w:rsidP="0016746B">
      <w:pPr>
        <w:rPr>
          <w:sz w:val="28"/>
          <w:szCs w:val="28"/>
          <w:lang w:val="ru"/>
        </w:rPr>
      </w:pPr>
      <w:r w:rsidRPr="00E63393">
        <w:rPr>
          <w:color w:val="000000" w:themeColor="text1"/>
          <w:sz w:val="28"/>
          <w:szCs w:val="28"/>
        </w:rPr>
        <w:t>местоположение:</w:t>
      </w:r>
      <w:r w:rsidR="00753A0B">
        <w:rPr>
          <w:color w:val="000000" w:themeColor="text1"/>
          <w:sz w:val="28"/>
          <w:szCs w:val="28"/>
        </w:rPr>
        <w:t xml:space="preserve"> </w:t>
      </w:r>
      <w:r w:rsidR="001F7285">
        <w:rPr>
          <w:color w:val="000000" w:themeColor="text1"/>
          <w:sz w:val="28"/>
          <w:szCs w:val="28"/>
        </w:rPr>
        <w:t xml:space="preserve">Российская Федерация, </w:t>
      </w:r>
      <w:r w:rsidR="00753A0B">
        <w:rPr>
          <w:sz w:val="28"/>
          <w:szCs w:val="28"/>
        </w:rPr>
        <w:t>Саратовская обл.</w:t>
      </w:r>
      <w:r w:rsidR="00D737FA">
        <w:rPr>
          <w:sz w:val="28"/>
          <w:szCs w:val="28"/>
        </w:rPr>
        <w:t xml:space="preserve">, Татищевский </w:t>
      </w:r>
      <w:r w:rsidR="001F7285">
        <w:rPr>
          <w:sz w:val="28"/>
          <w:szCs w:val="28"/>
        </w:rPr>
        <w:t xml:space="preserve">м. р-н, </w:t>
      </w:r>
      <w:r w:rsidR="0002742D">
        <w:rPr>
          <w:sz w:val="28"/>
          <w:szCs w:val="28"/>
        </w:rPr>
        <w:br/>
      </w:r>
      <w:r w:rsidR="001F7285">
        <w:rPr>
          <w:sz w:val="28"/>
          <w:szCs w:val="28"/>
        </w:rPr>
        <w:t xml:space="preserve">с.п. Вязовское, с. Вязовка, ул. </w:t>
      </w:r>
      <w:r w:rsidR="00444BBB">
        <w:rPr>
          <w:sz w:val="28"/>
          <w:szCs w:val="28"/>
        </w:rPr>
        <w:t xml:space="preserve">Октябрьская </w:t>
      </w:r>
      <w:r w:rsidR="001F7285">
        <w:rPr>
          <w:sz w:val="28"/>
          <w:szCs w:val="28"/>
        </w:rPr>
        <w:t xml:space="preserve">, з/у </w:t>
      </w:r>
      <w:r w:rsidR="00444BBB">
        <w:rPr>
          <w:sz w:val="28"/>
          <w:szCs w:val="28"/>
        </w:rPr>
        <w:t>2</w:t>
      </w:r>
      <w:r w:rsidR="0095546B">
        <w:rPr>
          <w:sz w:val="28"/>
          <w:szCs w:val="28"/>
        </w:rPr>
        <w:t>0</w:t>
      </w:r>
      <w:r w:rsidR="00753A0B">
        <w:rPr>
          <w:sz w:val="28"/>
          <w:szCs w:val="28"/>
        </w:rPr>
        <w:t>.</w:t>
      </w:r>
    </w:p>
    <w:p w:rsidR="006D2BBA" w:rsidRPr="00E63393" w:rsidRDefault="006D2BBA" w:rsidP="006D2BBA">
      <w:pPr>
        <w:ind w:firstLine="709"/>
        <w:contextualSpacing/>
        <w:jc w:val="both"/>
        <w:rPr>
          <w:rFonts w:cs="Times New Roman"/>
          <w:color w:val="000000" w:themeColor="text1"/>
          <w:sz w:val="28"/>
          <w:szCs w:val="28"/>
        </w:rPr>
      </w:pPr>
      <w:r w:rsidRPr="00E63393">
        <w:rPr>
          <w:rFonts w:cs="Times New Roman"/>
          <w:color w:val="000000" w:themeColor="text1"/>
          <w:sz w:val="28"/>
          <w:szCs w:val="28"/>
        </w:rPr>
        <w:t xml:space="preserve">площадь: </w:t>
      </w:r>
      <w:r w:rsidR="00444BBB">
        <w:rPr>
          <w:rFonts w:cs="Times New Roman"/>
          <w:color w:val="000000" w:themeColor="text1"/>
          <w:sz w:val="28"/>
          <w:szCs w:val="28"/>
        </w:rPr>
        <w:t>1</w:t>
      </w:r>
      <w:r w:rsidR="0095546B">
        <w:rPr>
          <w:rFonts w:cs="Times New Roman"/>
          <w:color w:val="000000" w:themeColor="text1"/>
          <w:sz w:val="28"/>
          <w:szCs w:val="28"/>
        </w:rPr>
        <w:t>420</w:t>
      </w:r>
      <w:r w:rsidRPr="00E63393">
        <w:rPr>
          <w:rFonts w:cs="Times New Roman"/>
          <w:color w:val="000000" w:themeColor="text1"/>
          <w:sz w:val="28"/>
          <w:szCs w:val="28"/>
        </w:rPr>
        <w:t xml:space="preserve">кв.м, </w:t>
      </w:r>
    </w:p>
    <w:p w:rsidR="006D2BBA" w:rsidRPr="00E63393" w:rsidRDefault="006D2BBA" w:rsidP="006D2BBA">
      <w:pPr>
        <w:ind w:firstLine="709"/>
        <w:contextualSpacing/>
        <w:jc w:val="both"/>
        <w:rPr>
          <w:rFonts w:cs="Times New Roman"/>
          <w:color w:val="000000" w:themeColor="text1"/>
          <w:sz w:val="28"/>
          <w:szCs w:val="28"/>
        </w:rPr>
      </w:pPr>
      <w:r w:rsidRPr="00E63393">
        <w:rPr>
          <w:rFonts w:cs="Times New Roman"/>
          <w:color w:val="000000" w:themeColor="text1"/>
          <w:sz w:val="28"/>
          <w:szCs w:val="28"/>
        </w:rPr>
        <w:t xml:space="preserve">категория земель: </w:t>
      </w:r>
      <w:r w:rsidR="00D812FF">
        <w:rPr>
          <w:rFonts w:cs="Times New Roman"/>
          <w:color w:val="000000" w:themeColor="text1"/>
          <w:sz w:val="28"/>
          <w:szCs w:val="28"/>
        </w:rPr>
        <w:t xml:space="preserve">земли </w:t>
      </w:r>
      <w:r w:rsidR="00D737FA">
        <w:rPr>
          <w:rFonts w:cs="Times New Roman"/>
          <w:color w:val="000000" w:themeColor="text1"/>
          <w:sz w:val="28"/>
          <w:szCs w:val="28"/>
        </w:rPr>
        <w:t>населенных пунктов</w:t>
      </w:r>
      <w:r w:rsidRPr="00E63393">
        <w:rPr>
          <w:rFonts w:cs="Times New Roman"/>
          <w:color w:val="000000" w:themeColor="text1"/>
          <w:sz w:val="28"/>
          <w:szCs w:val="28"/>
        </w:rPr>
        <w:t>,</w:t>
      </w:r>
    </w:p>
    <w:p w:rsidR="006D2BBA" w:rsidRPr="00E63393" w:rsidRDefault="00A40D83" w:rsidP="006D2BBA">
      <w:pPr>
        <w:ind w:firstLine="709"/>
        <w:jc w:val="both"/>
        <w:rPr>
          <w:rFonts w:cs="Times New Roman"/>
          <w:color w:val="000000" w:themeColor="text1"/>
          <w:sz w:val="28"/>
          <w:szCs w:val="28"/>
        </w:rPr>
      </w:pPr>
      <w:r>
        <w:rPr>
          <w:rFonts w:cs="Times New Roman"/>
          <w:color w:val="000000" w:themeColor="text1"/>
          <w:sz w:val="28"/>
          <w:szCs w:val="28"/>
        </w:rPr>
        <w:t>разрешенное использование</w:t>
      </w:r>
      <w:r w:rsidR="00444BBB">
        <w:rPr>
          <w:rFonts w:cs="Times New Roman"/>
          <w:color w:val="000000" w:themeColor="text1"/>
          <w:sz w:val="28"/>
          <w:szCs w:val="28"/>
        </w:rPr>
        <w:t>:</w:t>
      </w:r>
      <w:r w:rsidR="00AD2ED1">
        <w:rPr>
          <w:rFonts w:cs="Times New Roman"/>
          <w:color w:val="000000" w:themeColor="text1"/>
          <w:sz w:val="28"/>
          <w:szCs w:val="28"/>
        </w:rPr>
        <w:t xml:space="preserve"> </w:t>
      </w:r>
      <w:r w:rsidR="0002742D">
        <w:rPr>
          <w:rFonts w:cs="Times New Roman"/>
          <w:color w:val="000000" w:themeColor="text1"/>
          <w:sz w:val="28"/>
          <w:szCs w:val="28"/>
        </w:rPr>
        <w:t>ведени</w:t>
      </w:r>
      <w:r w:rsidR="00444BBB">
        <w:rPr>
          <w:rFonts w:cs="Times New Roman"/>
          <w:color w:val="000000" w:themeColor="text1"/>
          <w:sz w:val="28"/>
          <w:szCs w:val="28"/>
        </w:rPr>
        <w:t>е</w:t>
      </w:r>
      <w:r w:rsidR="0002742D">
        <w:rPr>
          <w:rFonts w:cs="Times New Roman"/>
          <w:color w:val="000000" w:themeColor="text1"/>
          <w:sz w:val="28"/>
          <w:szCs w:val="28"/>
        </w:rPr>
        <w:t xml:space="preserve"> </w:t>
      </w:r>
      <w:r w:rsidR="00444BBB">
        <w:rPr>
          <w:rFonts w:cs="Times New Roman"/>
          <w:color w:val="000000" w:themeColor="text1"/>
          <w:sz w:val="28"/>
          <w:szCs w:val="28"/>
        </w:rPr>
        <w:t>садоводства</w:t>
      </w:r>
      <w:r w:rsidR="006D2BBA" w:rsidRPr="00E63393">
        <w:rPr>
          <w:rFonts w:cs="Times New Roman"/>
          <w:color w:val="000000" w:themeColor="text1"/>
          <w:sz w:val="28"/>
          <w:szCs w:val="28"/>
        </w:rPr>
        <w:t>.</w:t>
      </w:r>
    </w:p>
    <w:p w:rsidR="006D2BBA" w:rsidRPr="00E63393" w:rsidRDefault="00D812FF" w:rsidP="00D812FF">
      <w:pPr>
        <w:pStyle w:val="1"/>
        <w:spacing w:before="0" w:after="0"/>
        <w:ind w:firstLine="709"/>
        <w:jc w:val="both"/>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1.2. </w:t>
      </w:r>
      <w:r w:rsidR="006D2BBA" w:rsidRPr="00E63393">
        <w:rPr>
          <w:rFonts w:ascii="Times New Roman" w:hAnsi="Times New Roman" w:cs="Times New Roman"/>
          <w:b w:val="0"/>
          <w:color w:val="000000" w:themeColor="text1"/>
          <w:sz w:val="28"/>
          <w:szCs w:val="28"/>
        </w:rPr>
        <w:t>До подписания настоящего Дого</w:t>
      </w:r>
      <w:r>
        <w:rPr>
          <w:rFonts w:ascii="Times New Roman" w:hAnsi="Times New Roman" w:cs="Times New Roman"/>
          <w:b w:val="0"/>
          <w:color w:val="000000" w:themeColor="text1"/>
          <w:sz w:val="28"/>
          <w:szCs w:val="28"/>
        </w:rPr>
        <w:t xml:space="preserve">вора Земельный участок осмотрен </w:t>
      </w:r>
      <w:r w:rsidR="006D2BBA" w:rsidRPr="00E63393">
        <w:rPr>
          <w:rFonts w:ascii="Times New Roman" w:hAnsi="Times New Roman" w:cs="Times New Roman"/>
          <w:b w:val="0"/>
          <w:color w:val="000000" w:themeColor="text1"/>
          <w:sz w:val="28"/>
          <w:szCs w:val="28"/>
        </w:rPr>
        <w:t xml:space="preserve">Покупателем. Недостатки, препятствующие использованию по назначению, на момент осмотра Покупателем не обнаружены. </w:t>
      </w:r>
    </w:p>
    <w:p w:rsidR="00BC266A" w:rsidRDefault="00D812FF" w:rsidP="00BC266A">
      <w:pPr>
        <w:autoSpaceDE w:val="0"/>
        <w:autoSpaceDN w:val="0"/>
        <w:adjustRightInd w:val="0"/>
        <w:ind w:firstLine="567"/>
        <w:jc w:val="both"/>
        <w:rPr>
          <w:rFonts w:ascii="TimesNewRomanPSMT" w:hAnsi="TimesNewRomanPSMT" w:cs="TimesNewRomanPSMT"/>
          <w:sz w:val="20"/>
          <w:szCs w:val="20"/>
        </w:rPr>
      </w:pPr>
      <w:r>
        <w:rPr>
          <w:rFonts w:cs="Times New Roman"/>
          <w:color w:val="000000" w:themeColor="text1"/>
          <w:sz w:val="28"/>
          <w:szCs w:val="28"/>
        </w:rPr>
        <w:t xml:space="preserve">1.3. </w:t>
      </w:r>
      <w:r w:rsidR="006D2BBA" w:rsidRPr="00D812FF">
        <w:rPr>
          <w:rFonts w:cs="Times New Roman"/>
          <w:color w:val="000000" w:themeColor="text1"/>
          <w:sz w:val="28"/>
          <w:szCs w:val="28"/>
        </w:rPr>
        <w:t>Ограничения и обременения:</w:t>
      </w:r>
      <w:r w:rsidR="00373ECB" w:rsidRPr="00D812FF">
        <w:rPr>
          <w:rFonts w:cs="Times New Roman"/>
          <w:color w:val="000000" w:themeColor="text1"/>
          <w:sz w:val="28"/>
          <w:szCs w:val="28"/>
        </w:rPr>
        <w:t xml:space="preserve"> </w:t>
      </w:r>
      <w:r w:rsidR="00BC266A">
        <w:rPr>
          <w:rFonts w:ascii="TimesNewRomanPSMT" w:hAnsi="TimesNewRomanPSMT" w:cs="TimesNewRomanPSMT"/>
          <w:sz w:val="20"/>
          <w:szCs w:val="20"/>
        </w:rPr>
        <w:t>вид ограничения (обременения): ограничения прав на земельный участок, предусмотренные статьей 56 Земельного кодекса Российской Федерации; реквизиты документа-основания: приказ "О внесении изменений в приказ министерства природных ресурсов и экологии Саратовской области №34 от 17 января 2019 года "Об установлении местоположения береговой линии (границы водного объекта), границ водоохранных зон и границ прибрежных защитных полос рек Курдюм, Старый Курдюм (Вязовка), Елшанка (Разбойщина), Каменка (Коршуны, Мозали), Вязовка (овр.Вязовка), Золотуха, Морозовка (Сухая Осиновка), Шумейка (балка Роднички), Ильиновка (овр.Тройной) на территории Саратовской области" от 21.08.2019 № 718 выдан: Министерство природных ресурсов и экологии Саратовской области; приказ "Об установлении местоположения береговой линии (границы водного объекта), границ водоохранных зон и границ прибрежных защитных полос рек Курдюм, Старый Курдюм (Вязовка), Елшанка (Разбойщина), Каменка (Коршуны, Мозали), Вязовка (овр. Вязовка), Золотуха, Морозовка (Сухая Осиновка), Шумейка (балка Роднички), Ильиновка (овр. Тройной) на территории Саратовской области. от 17.01.2019 № 34 выдан: Министерство</w:t>
      </w:r>
    </w:p>
    <w:p w:rsidR="00BC266A" w:rsidRDefault="00BC266A" w:rsidP="00BC266A">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 xml:space="preserve">природных ресурсов и экологии Саратовской области; Содержание ограничения (обременения): В соответствии со статьей 65 Водного кодекса Российской Федерации от 03.06.2006 N 74-ФЗ, в границах водоохранной зоны запрещается: 1) использование сточных вод в целях регулирования плодородия почв;2)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средств;6) размещение специализированных хранилищ пестицидов и агрохимикатов, применение пестицидов и агрохимикатов;7) сброс сточных, в том числе дренажных, вод; 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от21 февраля 1992 года № 2395-1 ≪О недрах≫).В границах водоохранных зон допускаются проектирование, строительство, реконструкция, ввод в </w:t>
      </w:r>
      <w:r>
        <w:rPr>
          <w:rFonts w:ascii="TimesNewRomanPSMT" w:hAnsi="TimesNewRomanPSMT" w:cs="TimesNewRomanPSMT"/>
          <w:sz w:val="20"/>
          <w:szCs w:val="20"/>
        </w:rPr>
        <w:lastRenderedPageBreak/>
        <w:t>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границах прибрежных защитных полос наряду ограничениями, предусмотренными для водоохранных зон, дополнительно запрещаются:1) распашка земель;2) размещение отвалов размываемых грунтов; 3) выпас сельскохозяйственных животных и организация для них летних лагерей, ванн.; Реестровый номер границы: 64:34-6.359; Вид объекта реестра границ: Зона с особыми условиями использования территории; Вид зоны по документу: граница прибрежной защитной полосы реки Вязовка (овр. Вязовка); Тип зоны: Прибрежная защитная полоса; Индекс: РФ, Саратовская область, Татищевский район реквизиты документа-основания: приказ "О внесении изменений в приказ министерства природных ресурсов и экологии Саратовской области №34 от 17 января 2019 года "Об установлении местоположения береговой линии (границы водного объекта), границ водоохранных зон и границ прибрежных защитных полос рек Курдюм, Старый Курдюм (Вязовка), Елшанка (Разбойщина), Каменка (Коршуны, Мозали), Вязовка (овр.Вязовка), Золотуха, Морозовка (Сухая Осиновка), Шумейка (балкаРоднички), Ильиновка (овр.Тройной) на территории Саратовской области" от 21.08.2019 № 718 выдан: Министерствоприродных ресурсов и экологии Саратовской области; приказ "Об установлении местоположения береговой линии (границы), водного объекта), границ водоохранных зон и границ прибрежных защитных полос рек Курдюм, Старый Курдюм (Вязовка), Елшанка (Разбойщина), Каменка (Коршуны, Мозали), Вязовка (овр. Вязовка), Золотуха, Морозовка (Сухая Осиновка), Шумейка (балка Роднички), Ильиновка (овр. Тройной) на территории Саратовской области. от 17.01.2019 № 34 выдан: Министерство природных ресурсов и экологии Саратовской области;Содержание ограничения (обременения): В соответствии со статьей 65 Водного кодекса Российской Федерации от 03.06.2006 N 74-ФЗ, в границах водоохранной зоны запрещается: 1) использование сточных вод в целях регулирования плодородияпочв;2)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отходов;3) осуществление авиационных мер по борьбе с вредными организмами; 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средств;6) размещение специализированных хранилищ пестицидов и агрохимикатов, применение пестицидов и агрохимикатов;7) сброс сточных, в том числе дренажных, вод; 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от21 февраля 1992 года № 2395-1 ≪О недрах≫).В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Реестровый номер границы: 64:34-6.383; Вид объекта реестра границ: Зона с особыми условиями использования территории; вид ограничения (обременения): ограничения прав на земельный участок, предусмотренные статьей 56 Земельного кодекса Российской Федерации; реквизиты документа-основания: постановление "Об утверждении Правил охраны электрических сетей напряжением свыше 1000 вольт" от 26.03.1984 № №255 выдан: Совет Министров СССР; постановление "Об утверждении Правил охраны электрических сетей напряжением до 1000 вольт" от 11.09.1972 № №667 выдан: Совет Министров СССР; выписка из Перечня прав и обязательств по состоянию на "30" июня 2007года (Инвентарная опись №1 - Расширенная инвентаризационная таблица основных средств) от 30.06.2007 № №1-28 выдан: ОАО ≪Волжская МРК≫; передаточный акт от 03.12.2007 № б/№ выдан: ОАО ≪Волжская МРК≫; протокол внеочередного собрания акционеров Открытого акционерного общества "Волжская межрегиональная распределительная компания" от 24.01.2008 № №6 выдан: ОАО ≪Волжская МРК≫; доверенность от 28.08.2013 № №2Д-1045 выдан:</w:t>
      </w:r>
    </w:p>
    <w:p w:rsidR="00BC266A" w:rsidRDefault="00BC266A" w:rsidP="00BC266A">
      <w:pPr>
        <w:autoSpaceDE w:val="0"/>
        <w:autoSpaceDN w:val="0"/>
        <w:adjustRightInd w:val="0"/>
        <w:jc w:val="both"/>
        <w:rPr>
          <w:rFonts w:ascii="TimesNewRomanPSMT" w:hAnsi="TimesNewRomanPSMT" w:cs="TimesNewRomanPSMT"/>
          <w:sz w:val="20"/>
          <w:szCs w:val="20"/>
        </w:rPr>
      </w:pPr>
      <w:r>
        <w:rPr>
          <w:rFonts w:ascii="TimesNewRomanPSMT" w:hAnsi="TimesNewRomanPSMT" w:cs="TimesNewRomanPSMT"/>
          <w:sz w:val="20"/>
          <w:szCs w:val="20"/>
        </w:rPr>
        <w:t>Нотариус Богатырев В.Н.; обращение Чумаковой Н.В. действующей по доверенности № 2Д-1045 от 28.08.2013г. от 24.10.2013 № б/н; Содержание ограничения (обременения): Постановление Правительства РФ от 24.02.2009 г. №160 "О порядке установления охранных зон объектов электросетевого хозяйства и особых условий использования земельных участков, расположенных вграницах таких зон"; Реестровый номер границы: 64:34-6.117;Вид объекта реестра границ: Зона с особыми условиями использования территории; Вид зоны по документу: Зона с особыми условиями использования территории охранная зона сооружения - Электросетевойкомплекс ВЛ-10/0.4 кВ Ф 10 от ПС 110/10 кВ Вязовка в Татищевском районе Саратовской области; Тип зоны: Охранная зона инженерных коммуникаций.</w:t>
      </w:r>
    </w:p>
    <w:p w:rsidR="00987340" w:rsidRPr="00987340" w:rsidRDefault="00987340" w:rsidP="00BC266A">
      <w:pPr>
        <w:autoSpaceDE w:val="0"/>
        <w:autoSpaceDN w:val="0"/>
        <w:adjustRightInd w:val="0"/>
        <w:jc w:val="both"/>
        <w:rPr>
          <w:rFonts w:eastAsiaTheme="minorHAnsi" w:cs="Times New Roman"/>
          <w:kern w:val="0"/>
          <w:sz w:val="28"/>
          <w:szCs w:val="28"/>
          <w:lang w:eastAsia="en-US" w:bidi="ar-SA"/>
        </w:rPr>
      </w:pPr>
    </w:p>
    <w:p w:rsidR="006D2BBA" w:rsidRPr="00E63393" w:rsidRDefault="006D2BBA" w:rsidP="006D2BBA">
      <w:pPr>
        <w:jc w:val="center"/>
        <w:rPr>
          <w:rFonts w:cs="Times New Roman"/>
          <w:color w:val="000000" w:themeColor="text1"/>
          <w:sz w:val="28"/>
          <w:szCs w:val="28"/>
        </w:rPr>
      </w:pPr>
      <w:r w:rsidRPr="00E63393">
        <w:rPr>
          <w:rStyle w:val="a3"/>
          <w:rFonts w:cs="Times New Roman"/>
          <w:color w:val="000000" w:themeColor="text1"/>
          <w:sz w:val="28"/>
          <w:szCs w:val="28"/>
        </w:rPr>
        <w:t>2. Условия оплаты и порядок расчетов</w:t>
      </w:r>
    </w:p>
    <w:p w:rsidR="006D2BBA" w:rsidRPr="00E63393" w:rsidRDefault="006D2BBA" w:rsidP="006D2BBA">
      <w:pPr>
        <w:pStyle w:val="a4"/>
        <w:spacing w:before="0" w:after="0"/>
        <w:ind w:firstLine="567"/>
        <w:contextualSpacing/>
        <w:jc w:val="both"/>
        <w:rPr>
          <w:rFonts w:cs="Times New Roman"/>
          <w:color w:val="000000" w:themeColor="text1"/>
          <w:sz w:val="28"/>
          <w:szCs w:val="28"/>
          <w:shd w:val="clear" w:color="auto" w:fill="FFFFFF"/>
        </w:rPr>
      </w:pPr>
      <w:r w:rsidRPr="00E63393">
        <w:rPr>
          <w:rFonts w:cs="Times New Roman"/>
          <w:color w:val="000000" w:themeColor="text1"/>
          <w:sz w:val="28"/>
          <w:szCs w:val="28"/>
        </w:rPr>
        <w:tab/>
        <w:t xml:space="preserve">2.1. Сумма,    подлежащая   оплате   за   земельный   участок, составляет _____ (___________________________) рублей 00 копеек, с учетом ранее перечисленного задатка в размере:   </w:t>
      </w:r>
      <w:r w:rsidR="00D10EC8">
        <w:rPr>
          <w:rFonts w:cs="Times New Roman"/>
          <w:sz w:val="28"/>
          <w:szCs w:val="28"/>
        </w:rPr>
        <w:t>____</w:t>
      </w:r>
      <w:r w:rsidRPr="00264F5C">
        <w:rPr>
          <w:rFonts w:cs="Times New Roman"/>
          <w:sz w:val="28"/>
          <w:szCs w:val="28"/>
        </w:rPr>
        <w:t>рублей 00 копеек</w:t>
      </w:r>
      <w:r w:rsidRPr="00E63393">
        <w:rPr>
          <w:rFonts w:cs="Times New Roman"/>
          <w:color w:val="000000" w:themeColor="text1"/>
          <w:sz w:val="28"/>
          <w:szCs w:val="28"/>
        </w:rPr>
        <w:t>.</w:t>
      </w:r>
      <w:r w:rsidRPr="00E63393">
        <w:rPr>
          <w:rFonts w:cs="Times New Roman"/>
          <w:color w:val="000000" w:themeColor="text1"/>
          <w:sz w:val="28"/>
          <w:szCs w:val="28"/>
          <w:shd w:val="clear" w:color="auto" w:fill="FFFFFF"/>
        </w:rPr>
        <w:t xml:space="preserve"> </w:t>
      </w:r>
    </w:p>
    <w:p w:rsidR="006D2BBA" w:rsidRPr="00EC7254" w:rsidRDefault="006D2BBA" w:rsidP="006D2BBA">
      <w:pPr>
        <w:pStyle w:val="ConsPlusNormal"/>
        <w:ind w:firstLine="567"/>
        <w:contextualSpacing/>
        <w:jc w:val="both"/>
        <w:rPr>
          <w:rFonts w:ascii="Times New Roman" w:hAnsi="Times New Roman" w:cs="Times New Roman"/>
          <w:color w:val="000000" w:themeColor="text1"/>
          <w:sz w:val="28"/>
          <w:szCs w:val="28"/>
        </w:rPr>
      </w:pPr>
      <w:r w:rsidRPr="00E63393">
        <w:rPr>
          <w:rFonts w:ascii="Times New Roman" w:hAnsi="Times New Roman" w:cs="Times New Roman"/>
          <w:color w:val="000000" w:themeColor="text1"/>
          <w:sz w:val="28"/>
          <w:szCs w:val="28"/>
        </w:rPr>
        <w:lastRenderedPageBreak/>
        <w:t xml:space="preserve">   2.2. </w:t>
      </w:r>
      <w:r w:rsidRPr="00E63393">
        <w:rPr>
          <w:rStyle w:val="a3"/>
          <w:rFonts w:ascii="Times New Roman" w:hAnsi="Times New Roman" w:cs="Times New Roman"/>
          <w:color w:val="000000" w:themeColor="text1"/>
          <w:sz w:val="28"/>
          <w:szCs w:val="28"/>
        </w:rPr>
        <w:t>Покупатель обязуется перечислить ______________________________________</w:t>
      </w:r>
      <w:r w:rsidRPr="00E63393">
        <w:rPr>
          <w:rFonts w:ascii="Times New Roman" w:hAnsi="Times New Roman" w:cs="Times New Roman"/>
          <w:color w:val="000000" w:themeColor="text1"/>
          <w:sz w:val="28"/>
          <w:szCs w:val="28"/>
        </w:rPr>
        <w:t xml:space="preserve"> в течении 10 дней со дня подписания Договора.</w:t>
      </w:r>
    </w:p>
    <w:p w:rsidR="00D737FA" w:rsidRPr="00E9346C" w:rsidRDefault="006D2BBA" w:rsidP="00E9346C">
      <w:pPr>
        <w:autoSpaceDE w:val="0"/>
        <w:autoSpaceDN w:val="0"/>
        <w:adjustRightInd w:val="0"/>
        <w:ind w:firstLine="567"/>
        <w:jc w:val="both"/>
        <w:rPr>
          <w:sz w:val="28"/>
          <w:szCs w:val="28"/>
        </w:rPr>
      </w:pPr>
      <w:r w:rsidRPr="00EC7254">
        <w:rPr>
          <w:rFonts w:cs="Times New Roman"/>
          <w:color w:val="000000" w:themeColor="text1"/>
          <w:sz w:val="28"/>
          <w:szCs w:val="28"/>
        </w:rPr>
        <w:t xml:space="preserve">    2.3. </w:t>
      </w:r>
      <w:r w:rsidRPr="00401652">
        <w:rPr>
          <w:rFonts w:cs="Times New Roman"/>
          <w:color w:val="000000" w:themeColor="text1"/>
          <w:sz w:val="28"/>
          <w:szCs w:val="28"/>
        </w:rPr>
        <w:t xml:space="preserve">Оплата производится на счет: </w:t>
      </w:r>
      <w:r w:rsidR="00401652" w:rsidRPr="00401652">
        <w:rPr>
          <w:sz w:val="28"/>
          <w:szCs w:val="28"/>
        </w:rPr>
        <w:t xml:space="preserve">УФК по Саратовской области (Администрации Татищевского муниципального района Саратовской области) ИНН 6434010394/КПП643401001, БИК банка получателя (БИК ТОФК): 016311121, Банк получателя: </w:t>
      </w:r>
      <w:r w:rsidR="007914A0" w:rsidRPr="007914A0">
        <w:rPr>
          <w:sz w:val="28"/>
          <w:szCs w:val="28"/>
        </w:rPr>
        <w:t>ОКЦ №3 Волго-Вятского ГУ Банка России//УФК по Саратовской области г.Саратов</w:t>
      </w:r>
      <w:r w:rsidR="00401652" w:rsidRPr="00401652">
        <w:rPr>
          <w:sz w:val="28"/>
          <w:szCs w:val="28"/>
        </w:rPr>
        <w:t>, к/с 40102810845370000052, р/с №03100643000000016000, ОКТМО 63646</w:t>
      </w:r>
      <w:r w:rsidR="00D737FA">
        <w:rPr>
          <w:sz w:val="28"/>
          <w:szCs w:val="28"/>
        </w:rPr>
        <w:t>000</w:t>
      </w:r>
      <w:r w:rsidR="00401652" w:rsidRPr="00401652">
        <w:rPr>
          <w:sz w:val="28"/>
          <w:szCs w:val="28"/>
        </w:rPr>
        <w:t>, КБК 06311406013050000430</w:t>
      </w:r>
      <w:r w:rsidR="00E9346C">
        <w:rPr>
          <w:sz w:val="28"/>
          <w:szCs w:val="28"/>
        </w:rPr>
        <w:t>)</w:t>
      </w:r>
    </w:p>
    <w:p w:rsidR="006D2BBA" w:rsidRPr="00E63393" w:rsidRDefault="006D2BBA" w:rsidP="006D2BBA">
      <w:pPr>
        <w:jc w:val="center"/>
        <w:rPr>
          <w:rFonts w:cs="Times New Roman"/>
          <w:color w:val="000000" w:themeColor="text1"/>
          <w:sz w:val="28"/>
          <w:szCs w:val="28"/>
        </w:rPr>
      </w:pPr>
      <w:r w:rsidRPr="00EC7254">
        <w:rPr>
          <w:rFonts w:cs="Times New Roman"/>
          <w:b/>
          <w:color w:val="000000" w:themeColor="text1"/>
          <w:sz w:val="28"/>
          <w:szCs w:val="28"/>
        </w:rPr>
        <w:t>3. Права</w:t>
      </w:r>
      <w:r w:rsidRPr="00E63393">
        <w:rPr>
          <w:rFonts w:cs="Times New Roman"/>
          <w:b/>
          <w:color w:val="000000" w:themeColor="text1"/>
          <w:sz w:val="28"/>
          <w:szCs w:val="28"/>
        </w:rPr>
        <w:t xml:space="preserve"> и обязанности Сторон</w:t>
      </w:r>
    </w:p>
    <w:p w:rsidR="006D2BBA" w:rsidRPr="00E63393" w:rsidRDefault="006D2BBA" w:rsidP="006D2BBA">
      <w:pPr>
        <w:ind w:firstLine="709"/>
        <w:contextualSpacing/>
        <w:rPr>
          <w:rFonts w:cs="Times New Roman"/>
          <w:color w:val="000000" w:themeColor="text1"/>
          <w:sz w:val="28"/>
          <w:szCs w:val="28"/>
        </w:rPr>
      </w:pPr>
      <w:r w:rsidRPr="00E63393">
        <w:rPr>
          <w:rStyle w:val="a3"/>
          <w:rFonts w:cs="Times New Roman"/>
          <w:color w:val="000000" w:themeColor="text1"/>
          <w:sz w:val="28"/>
          <w:szCs w:val="28"/>
        </w:rPr>
        <w:t>3.1. Покупатель обязан:</w:t>
      </w:r>
    </w:p>
    <w:p w:rsidR="006D2BBA" w:rsidRPr="00E63393" w:rsidRDefault="006D2BBA" w:rsidP="006D2BBA">
      <w:pPr>
        <w:pStyle w:val="a4"/>
        <w:spacing w:before="0" w:after="0"/>
        <w:ind w:firstLine="709"/>
        <w:contextualSpacing/>
        <w:jc w:val="both"/>
        <w:rPr>
          <w:rFonts w:cs="Times New Roman"/>
          <w:color w:val="000000" w:themeColor="text1"/>
          <w:sz w:val="28"/>
          <w:szCs w:val="28"/>
        </w:rPr>
      </w:pPr>
      <w:r w:rsidRPr="00E63393">
        <w:rPr>
          <w:rFonts w:cs="Times New Roman"/>
          <w:color w:val="000000" w:themeColor="text1"/>
          <w:sz w:val="28"/>
          <w:szCs w:val="28"/>
        </w:rPr>
        <w:t>3.1.1. Принять земельный участок по акту приема-передачи, являющегося неотъемлемой частью настоящего договора.</w:t>
      </w:r>
    </w:p>
    <w:p w:rsidR="006D2BBA" w:rsidRPr="00E63393" w:rsidRDefault="006D2BBA" w:rsidP="006D2BBA">
      <w:pPr>
        <w:pStyle w:val="a4"/>
        <w:spacing w:before="0" w:after="0"/>
        <w:ind w:firstLine="709"/>
        <w:contextualSpacing/>
        <w:jc w:val="both"/>
        <w:rPr>
          <w:rFonts w:cs="Times New Roman"/>
          <w:color w:val="000000" w:themeColor="text1"/>
          <w:sz w:val="28"/>
          <w:szCs w:val="28"/>
        </w:rPr>
      </w:pPr>
      <w:r w:rsidRPr="00E63393">
        <w:rPr>
          <w:rFonts w:cs="Times New Roman"/>
          <w:color w:val="000000" w:themeColor="text1"/>
          <w:sz w:val="28"/>
          <w:szCs w:val="28"/>
        </w:rPr>
        <w:t>3.1.</w:t>
      </w:r>
      <w:r w:rsidR="003E3D09">
        <w:rPr>
          <w:rFonts w:cs="Times New Roman"/>
          <w:color w:val="000000" w:themeColor="text1"/>
          <w:sz w:val="28"/>
          <w:szCs w:val="28"/>
        </w:rPr>
        <w:t>2</w:t>
      </w:r>
      <w:r w:rsidRPr="00E63393">
        <w:rPr>
          <w:rFonts w:cs="Times New Roman"/>
          <w:color w:val="000000" w:themeColor="text1"/>
          <w:sz w:val="28"/>
          <w:szCs w:val="28"/>
        </w:rPr>
        <w:t>. Использовать участок исключительно в соответствии с разрешенным использованием, указанным в п.1.1 настоящего договора.</w:t>
      </w:r>
    </w:p>
    <w:p w:rsidR="00E9346C" w:rsidRDefault="00E9346C" w:rsidP="006D2BBA">
      <w:pPr>
        <w:pStyle w:val="a4"/>
        <w:spacing w:before="0" w:after="0"/>
        <w:ind w:firstLine="709"/>
        <w:contextualSpacing/>
        <w:jc w:val="both"/>
        <w:rPr>
          <w:rFonts w:cs="Times New Roman"/>
          <w:color w:val="000000" w:themeColor="text1"/>
          <w:sz w:val="28"/>
          <w:szCs w:val="28"/>
        </w:rPr>
      </w:pPr>
    </w:p>
    <w:p w:rsidR="006D2BBA" w:rsidRPr="00E63393" w:rsidRDefault="006D2BBA" w:rsidP="006D2BBA">
      <w:pPr>
        <w:pStyle w:val="a4"/>
        <w:spacing w:before="0" w:after="0"/>
        <w:ind w:firstLine="709"/>
        <w:contextualSpacing/>
        <w:jc w:val="both"/>
        <w:rPr>
          <w:rFonts w:cs="Times New Roman"/>
          <w:color w:val="000000" w:themeColor="text1"/>
          <w:sz w:val="28"/>
          <w:szCs w:val="28"/>
        </w:rPr>
      </w:pPr>
      <w:r w:rsidRPr="00E63393">
        <w:rPr>
          <w:rFonts w:cs="Times New Roman"/>
          <w:color w:val="000000" w:themeColor="text1"/>
          <w:sz w:val="28"/>
          <w:szCs w:val="28"/>
        </w:rPr>
        <w:t>3.1.</w:t>
      </w:r>
      <w:r w:rsidR="003E3D09">
        <w:rPr>
          <w:rFonts w:cs="Times New Roman"/>
          <w:color w:val="000000" w:themeColor="text1"/>
          <w:sz w:val="28"/>
          <w:szCs w:val="28"/>
        </w:rPr>
        <w:t>3.</w:t>
      </w:r>
      <w:r w:rsidRPr="00E63393">
        <w:rPr>
          <w:rFonts w:cs="Times New Roman"/>
          <w:color w:val="000000" w:themeColor="text1"/>
          <w:sz w:val="28"/>
          <w:szCs w:val="28"/>
        </w:rPr>
        <w:t xml:space="preserve"> Осуществлять мероприятия в целях охраны </w:t>
      </w:r>
      <w:r>
        <w:rPr>
          <w:rFonts w:cs="Times New Roman"/>
          <w:color w:val="000000" w:themeColor="text1"/>
          <w:sz w:val="28"/>
          <w:szCs w:val="28"/>
        </w:rPr>
        <w:t>земельного участка</w:t>
      </w:r>
      <w:r w:rsidRPr="00E63393">
        <w:rPr>
          <w:rFonts w:cs="Times New Roman"/>
          <w:color w:val="000000" w:themeColor="text1"/>
          <w:sz w:val="28"/>
          <w:szCs w:val="28"/>
        </w:rPr>
        <w:t xml:space="preserve">, в том числе по сохранению почв, по защите земель от негативных (вредных) воздействий, в результате которых происходит деградация </w:t>
      </w:r>
      <w:r>
        <w:rPr>
          <w:rFonts w:cs="Times New Roman"/>
          <w:color w:val="000000" w:themeColor="text1"/>
          <w:sz w:val="28"/>
          <w:szCs w:val="28"/>
        </w:rPr>
        <w:t>земельного участка</w:t>
      </w:r>
      <w:r w:rsidRPr="00E63393">
        <w:rPr>
          <w:rFonts w:cs="Times New Roman"/>
          <w:color w:val="000000" w:themeColor="text1"/>
          <w:sz w:val="28"/>
          <w:szCs w:val="28"/>
        </w:rPr>
        <w:t xml:space="preserve">, по ликвидации последствий загрязнения и захламления </w:t>
      </w:r>
      <w:r>
        <w:rPr>
          <w:rFonts w:cs="Times New Roman"/>
          <w:color w:val="000000" w:themeColor="text1"/>
          <w:sz w:val="28"/>
          <w:szCs w:val="28"/>
        </w:rPr>
        <w:t>земельного участка</w:t>
      </w:r>
      <w:r w:rsidRPr="00E63393">
        <w:rPr>
          <w:rFonts w:cs="Times New Roman"/>
          <w:color w:val="000000" w:themeColor="text1"/>
          <w:sz w:val="28"/>
          <w:szCs w:val="28"/>
        </w:rPr>
        <w:t>.</w:t>
      </w:r>
    </w:p>
    <w:p w:rsidR="006D2BBA" w:rsidRPr="00E63393" w:rsidRDefault="006D2BBA" w:rsidP="006D2BBA">
      <w:pPr>
        <w:ind w:firstLine="709"/>
        <w:contextualSpacing/>
        <w:jc w:val="both"/>
        <w:rPr>
          <w:rFonts w:cs="Times New Roman"/>
          <w:color w:val="000000" w:themeColor="text1"/>
          <w:sz w:val="28"/>
          <w:szCs w:val="28"/>
        </w:rPr>
      </w:pPr>
      <w:r w:rsidRPr="00E63393">
        <w:rPr>
          <w:rStyle w:val="a3"/>
          <w:rFonts w:cs="Times New Roman"/>
          <w:color w:val="000000" w:themeColor="text1"/>
          <w:sz w:val="28"/>
          <w:szCs w:val="28"/>
        </w:rPr>
        <w:t>3.2. Продавец обязан:</w:t>
      </w:r>
    </w:p>
    <w:p w:rsidR="006D2BBA" w:rsidRPr="00E63393" w:rsidRDefault="006D2BBA" w:rsidP="006D2BBA">
      <w:pPr>
        <w:pStyle w:val="a4"/>
        <w:spacing w:before="0" w:after="0"/>
        <w:ind w:firstLine="709"/>
        <w:contextualSpacing/>
        <w:jc w:val="both"/>
        <w:rPr>
          <w:rFonts w:cs="Times New Roman"/>
          <w:color w:val="000000" w:themeColor="text1"/>
          <w:sz w:val="28"/>
          <w:szCs w:val="28"/>
        </w:rPr>
      </w:pPr>
      <w:r w:rsidRPr="00E63393">
        <w:rPr>
          <w:rFonts w:cs="Times New Roman"/>
          <w:color w:val="000000" w:themeColor="text1"/>
          <w:sz w:val="28"/>
          <w:szCs w:val="28"/>
        </w:rPr>
        <w:t>3.2.1. После осуществления Покупателем полной оплаты суммы, указанной в п. 2.2. настоящего договора передать Покупателю земельный участок по акту приема-передачи в течение трех дней.</w:t>
      </w:r>
    </w:p>
    <w:p w:rsidR="006D2BBA" w:rsidRPr="00E63393" w:rsidRDefault="006D2BBA" w:rsidP="006D2BBA">
      <w:pPr>
        <w:jc w:val="both"/>
        <w:rPr>
          <w:rFonts w:cs="Times New Roman"/>
          <w:b/>
          <w:color w:val="000000" w:themeColor="text1"/>
          <w:sz w:val="28"/>
          <w:szCs w:val="28"/>
        </w:rPr>
      </w:pPr>
      <w:r w:rsidRPr="00E63393">
        <w:rPr>
          <w:rFonts w:cs="Times New Roman"/>
          <w:color w:val="000000" w:themeColor="text1"/>
          <w:sz w:val="28"/>
          <w:szCs w:val="28"/>
        </w:rPr>
        <w:tab/>
        <w:t>3.3. Продавец и Покупатель имеют равные права и несут обязанности, установленные законодательством Российской Федерации.</w:t>
      </w:r>
    </w:p>
    <w:p w:rsidR="006D2BBA" w:rsidRPr="00E63393" w:rsidRDefault="006D2BBA" w:rsidP="006D2BBA">
      <w:pPr>
        <w:jc w:val="center"/>
        <w:rPr>
          <w:rFonts w:cs="Times New Roman"/>
          <w:b/>
          <w:color w:val="000000" w:themeColor="text1"/>
          <w:sz w:val="28"/>
          <w:szCs w:val="28"/>
        </w:rPr>
      </w:pPr>
    </w:p>
    <w:p w:rsidR="006D2BBA" w:rsidRPr="00E63393" w:rsidRDefault="006D2BBA" w:rsidP="006D2BBA">
      <w:pPr>
        <w:jc w:val="center"/>
        <w:rPr>
          <w:rFonts w:cs="Times New Roman"/>
          <w:color w:val="000000" w:themeColor="text1"/>
          <w:sz w:val="28"/>
          <w:szCs w:val="28"/>
        </w:rPr>
      </w:pPr>
      <w:r w:rsidRPr="00E63393">
        <w:rPr>
          <w:rFonts w:cs="Times New Roman"/>
          <w:b/>
          <w:color w:val="000000" w:themeColor="text1"/>
          <w:sz w:val="28"/>
          <w:szCs w:val="28"/>
        </w:rPr>
        <w:t>4. Ответственность сторон</w:t>
      </w:r>
    </w:p>
    <w:p w:rsidR="006D2BBA" w:rsidRPr="00E63393" w:rsidRDefault="006D2BBA" w:rsidP="006D2BBA">
      <w:pPr>
        <w:jc w:val="both"/>
        <w:rPr>
          <w:rFonts w:cs="Times New Roman"/>
          <w:color w:val="000000" w:themeColor="text1"/>
          <w:sz w:val="28"/>
          <w:szCs w:val="28"/>
        </w:rPr>
      </w:pPr>
      <w:r w:rsidRPr="00E63393">
        <w:rPr>
          <w:rFonts w:cs="Times New Roman"/>
          <w:color w:val="000000" w:themeColor="text1"/>
          <w:sz w:val="28"/>
          <w:szCs w:val="28"/>
        </w:rPr>
        <w:tab/>
        <w:t>4.1.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6D2BBA" w:rsidRPr="00E63393" w:rsidRDefault="006D2BBA" w:rsidP="006D2BBA">
      <w:pPr>
        <w:jc w:val="center"/>
        <w:rPr>
          <w:rFonts w:cs="Times New Roman"/>
          <w:color w:val="000000" w:themeColor="text1"/>
          <w:sz w:val="28"/>
          <w:szCs w:val="28"/>
        </w:rPr>
      </w:pPr>
      <w:r w:rsidRPr="00E63393">
        <w:rPr>
          <w:rFonts w:cs="Times New Roman"/>
          <w:b/>
          <w:color w:val="000000" w:themeColor="text1"/>
          <w:sz w:val="28"/>
          <w:szCs w:val="28"/>
        </w:rPr>
        <w:t>5. Разрешение споров</w:t>
      </w:r>
    </w:p>
    <w:p w:rsidR="006D2BBA" w:rsidRPr="00E63393" w:rsidRDefault="006D2BBA" w:rsidP="006D2BBA">
      <w:pPr>
        <w:jc w:val="both"/>
        <w:rPr>
          <w:rFonts w:cs="Times New Roman"/>
          <w:color w:val="000000" w:themeColor="text1"/>
          <w:sz w:val="28"/>
          <w:szCs w:val="28"/>
        </w:rPr>
      </w:pPr>
      <w:r w:rsidRPr="00E63393">
        <w:rPr>
          <w:rFonts w:cs="Times New Roman"/>
          <w:color w:val="000000" w:themeColor="text1"/>
          <w:sz w:val="28"/>
          <w:szCs w:val="28"/>
        </w:rPr>
        <w:tab/>
        <w:t>5.1. Споры, возникающие при исполнении Договора, разрешаются по соглашению между Продавцом и Покупателем.</w:t>
      </w:r>
    </w:p>
    <w:p w:rsidR="006D2BBA" w:rsidRPr="00E63393" w:rsidRDefault="006D2BBA" w:rsidP="006D2BBA">
      <w:pPr>
        <w:ind w:firstLine="709"/>
        <w:jc w:val="both"/>
        <w:rPr>
          <w:rFonts w:cs="Times New Roman"/>
          <w:color w:val="000000" w:themeColor="text1"/>
          <w:sz w:val="28"/>
          <w:szCs w:val="28"/>
        </w:rPr>
      </w:pPr>
      <w:r w:rsidRPr="00E63393">
        <w:rPr>
          <w:rFonts w:cs="Times New Roman"/>
          <w:color w:val="000000" w:themeColor="text1"/>
          <w:sz w:val="28"/>
          <w:szCs w:val="28"/>
        </w:rPr>
        <w:t>5.2. При невозможности достижения соглашения между сторонами, возникшие споры разрешаются в суде в со</w:t>
      </w:r>
      <w:r w:rsidR="00452148">
        <w:rPr>
          <w:rFonts w:cs="Times New Roman"/>
          <w:color w:val="000000" w:themeColor="text1"/>
          <w:sz w:val="28"/>
          <w:szCs w:val="28"/>
        </w:rPr>
        <w:t xml:space="preserve">ответствии с законодательством </w:t>
      </w:r>
      <w:r w:rsidRPr="00E63393">
        <w:rPr>
          <w:rFonts w:cs="Times New Roman"/>
          <w:color w:val="000000" w:themeColor="text1"/>
          <w:sz w:val="28"/>
          <w:szCs w:val="28"/>
        </w:rPr>
        <w:t>Российской Федерации.</w:t>
      </w:r>
    </w:p>
    <w:p w:rsidR="006D2BBA" w:rsidRPr="00E63393" w:rsidRDefault="006D2BBA" w:rsidP="006D2BBA">
      <w:pPr>
        <w:jc w:val="center"/>
        <w:rPr>
          <w:rFonts w:cs="Times New Roman"/>
          <w:color w:val="000000" w:themeColor="text1"/>
          <w:sz w:val="28"/>
          <w:szCs w:val="28"/>
        </w:rPr>
      </w:pPr>
    </w:p>
    <w:p w:rsidR="006D2BBA" w:rsidRPr="00E63393" w:rsidRDefault="006D2BBA" w:rsidP="006D2BBA">
      <w:pPr>
        <w:jc w:val="center"/>
        <w:rPr>
          <w:rFonts w:cs="Times New Roman"/>
          <w:color w:val="000000" w:themeColor="text1"/>
          <w:sz w:val="28"/>
          <w:szCs w:val="28"/>
        </w:rPr>
      </w:pPr>
      <w:r w:rsidRPr="00E63393">
        <w:rPr>
          <w:rFonts w:cs="Times New Roman"/>
          <w:b/>
          <w:color w:val="000000" w:themeColor="text1"/>
          <w:sz w:val="28"/>
          <w:szCs w:val="28"/>
        </w:rPr>
        <w:t>6. Заключительные положения</w:t>
      </w:r>
    </w:p>
    <w:p w:rsidR="006D2BBA" w:rsidRPr="00E63393" w:rsidRDefault="006D2BBA" w:rsidP="006D2BBA">
      <w:pPr>
        <w:jc w:val="both"/>
        <w:rPr>
          <w:rFonts w:cs="Times New Roman"/>
          <w:color w:val="000000" w:themeColor="text1"/>
          <w:sz w:val="28"/>
          <w:szCs w:val="28"/>
        </w:rPr>
      </w:pPr>
      <w:r w:rsidRPr="00E63393">
        <w:rPr>
          <w:rFonts w:cs="Times New Roman"/>
          <w:color w:val="000000" w:themeColor="text1"/>
          <w:sz w:val="28"/>
          <w:szCs w:val="28"/>
        </w:rPr>
        <w:tab/>
        <w:t>6.1. Право собственности у Покупателя возникает с момента государственной регистрации перехода права собственности от Продавца к Покупателю в порядке, установленном действующим законодательством Российской Федерации. Акт приема</w:t>
      </w:r>
      <w:r w:rsidR="00401652">
        <w:rPr>
          <w:rFonts w:cs="Times New Roman"/>
          <w:color w:val="000000" w:themeColor="text1"/>
          <w:sz w:val="28"/>
          <w:szCs w:val="28"/>
        </w:rPr>
        <w:t xml:space="preserve">-передачи земельного участка </w:t>
      </w:r>
      <w:r w:rsidRPr="00E63393">
        <w:rPr>
          <w:rFonts w:cs="Times New Roman"/>
          <w:color w:val="000000" w:themeColor="text1"/>
          <w:sz w:val="28"/>
          <w:szCs w:val="28"/>
        </w:rPr>
        <w:t>явля</w:t>
      </w:r>
      <w:r w:rsidR="00401652">
        <w:rPr>
          <w:rFonts w:cs="Times New Roman"/>
          <w:color w:val="000000" w:themeColor="text1"/>
          <w:sz w:val="28"/>
          <w:szCs w:val="28"/>
        </w:rPr>
        <w:t>ется</w:t>
      </w:r>
      <w:r w:rsidRPr="00E63393">
        <w:rPr>
          <w:rFonts w:cs="Times New Roman"/>
          <w:color w:val="000000" w:themeColor="text1"/>
          <w:sz w:val="28"/>
          <w:szCs w:val="28"/>
        </w:rPr>
        <w:t xml:space="preserve"> неотъемлемой его частью, подписывается после полной оплаты стоимости земельного участка.</w:t>
      </w:r>
    </w:p>
    <w:p w:rsidR="006D2BBA" w:rsidRPr="00E63393" w:rsidRDefault="006D2BBA" w:rsidP="006D2BBA">
      <w:pPr>
        <w:jc w:val="both"/>
        <w:rPr>
          <w:rFonts w:cs="Times New Roman"/>
          <w:color w:val="000000" w:themeColor="text1"/>
          <w:sz w:val="28"/>
          <w:szCs w:val="28"/>
        </w:rPr>
      </w:pPr>
      <w:r w:rsidRPr="00E63393">
        <w:rPr>
          <w:rFonts w:cs="Times New Roman"/>
          <w:color w:val="000000" w:themeColor="text1"/>
          <w:sz w:val="28"/>
          <w:szCs w:val="28"/>
        </w:rPr>
        <w:tab/>
        <w:t>6.2. Изменения и дополнения к настоящему Договору оформляются письменно дополнительными соглашениями и являются неотъемлемыми частями настоящего Договора.</w:t>
      </w:r>
    </w:p>
    <w:p w:rsidR="006D2BBA" w:rsidRPr="00E63393" w:rsidRDefault="006D2BBA" w:rsidP="006D2BBA">
      <w:pPr>
        <w:jc w:val="both"/>
        <w:rPr>
          <w:rFonts w:cs="Times New Roman"/>
          <w:color w:val="000000" w:themeColor="text1"/>
          <w:sz w:val="28"/>
          <w:szCs w:val="28"/>
        </w:rPr>
      </w:pPr>
      <w:r w:rsidRPr="00E63393">
        <w:rPr>
          <w:rFonts w:cs="Times New Roman"/>
          <w:color w:val="000000" w:themeColor="text1"/>
          <w:sz w:val="28"/>
          <w:szCs w:val="28"/>
        </w:rPr>
        <w:tab/>
        <w:t>6.3. Взаимоотношения Сторон, не предусмотренные настоящим договором, регулируются действующим законодательством.</w:t>
      </w:r>
    </w:p>
    <w:p w:rsidR="006D2BBA" w:rsidRDefault="006D2BBA" w:rsidP="006D2BBA">
      <w:pPr>
        <w:jc w:val="both"/>
        <w:rPr>
          <w:rFonts w:cs="Times New Roman"/>
          <w:color w:val="000000" w:themeColor="text1"/>
          <w:sz w:val="28"/>
          <w:szCs w:val="28"/>
        </w:rPr>
      </w:pPr>
      <w:r w:rsidRPr="00E63393">
        <w:rPr>
          <w:rFonts w:cs="Times New Roman"/>
          <w:color w:val="000000" w:themeColor="text1"/>
          <w:sz w:val="28"/>
          <w:szCs w:val="28"/>
        </w:rPr>
        <w:tab/>
        <w:t xml:space="preserve">6.4. Настоящий договор составлен в </w:t>
      </w:r>
      <w:r w:rsidR="00C977F8">
        <w:rPr>
          <w:rFonts w:cs="Times New Roman"/>
          <w:color w:val="000000" w:themeColor="text1"/>
          <w:sz w:val="28"/>
          <w:szCs w:val="28"/>
        </w:rPr>
        <w:t>двух</w:t>
      </w:r>
      <w:r w:rsidRPr="00E63393">
        <w:rPr>
          <w:rFonts w:cs="Times New Roman"/>
          <w:color w:val="000000" w:themeColor="text1"/>
          <w:sz w:val="28"/>
          <w:szCs w:val="28"/>
        </w:rPr>
        <w:t xml:space="preserve"> экземплярах, имеющ</w:t>
      </w:r>
      <w:r w:rsidR="00C977F8">
        <w:rPr>
          <w:rFonts w:cs="Times New Roman"/>
          <w:color w:val="000000" w:themeColor="text1"/>
          <w:sz w:val="28"/>
          <w:szCs w:val="28"/>
        </w:rPr>
        <w:t>их одинаковую юридическую силу, по</w:t>
      </w:r>
      <w:r w:rsidRPr="00E63393">
        <w:rPr>
          <w:rFonts w:cs="Times New Roman"/>
          <w:color w:val="000000" w:themeColor="text1"/>
          <w:sz w:val="28"/>
          <w:szCs w:val="28"/>
        </w:rPr>
        <w:t xml:space="preserve"> </w:t>
      </w:r>
      <w:r w:rsidR="00C977F8">
        <w:rPr>
          <w:rFonts w:cs="Times New Roman"/>
          <w:color w:val="000000" w:themeColor="text1"/>
          <w:sz w:val="28"/>
          <w:szCs w:val="28"/>
        </w:rPr>
        <w:t>одному экземпляру</w:t>
      </w:r>
      <w:r w:rsidRPr="00E63393">
        <w:rPr>
          <w:rFonts w:cs="Times New Roman"/>
          <w:color w:val="000000" w:themeColor="text1"/>
          <w:sz w:val="28"/>
          <w:szCs w:val="28"/>
        </w:rPr>
        <w:t xml:space="preserve"> - для каждой из Сторон.    </w:t>
      </w:r>
    </w:p>
    <w:p w:rsidR="00C977F8" w:rsidRPr="00E63393" w:rsidRDefault="00C977F8" w:rsidP="006D2BBA">
      <w:pPr>
        <w:jc w:val="both"/>
        <w:rPr>
          <w:rFonts w:cs="Times New Roman"/>
          <w:b/>
          <w:color w:val="000000" w:themeColor="text1"/>
          <w:sz w:val="28"/>
          <w:szCs w:val="28"/>
        </w:rPr>
      </w:pPr>
    </w:p>
    <w:p w:rsidR="006D2BBA" w:rsidRPr="00E63393" w:rsidRDefault="006D2BBA" w:rsidP="006D2BBA">
      <w:pPr>
        <w:jc w:val="center"/>
        <w:rPr>
          <w:rFonts w:cs="Times New Roman"/>
          <w:color w:val="000000" w:themeColor="text1"/>
          <w:sz w:val="28"/>
          <w:szCs w:val="28"/>
        </w:rPr>
      </w:pPr>
      <w:r w:rsidRPr="00E63393">
        <w:rPr>
          <w:rFonts w:cs="Times New Roman"/>
          <w:b/>
          <w:color w:val="000000" w:themeColor="text1"/>
          <w:sz w:val="28"/>
          <w:szCs w:val="28"/>
        </w:rPr>
        <w:t>7. Реквизиты и подписи Сторон</w:t>
      </w:r>
    </w:p>
    <w:tbl>
      <w:tblPr>
        <w:tblW w:w="10657" w:type="dxa"/>
        <w:tblInd w:w="-150" w:type="dxa"/>
        <w:tblLayout w:type="fixed"/>
        <w:tblLook w:val="0000" w:firstRow="0" w:lastRow="0" w:firstColumn="0" w:lastColumn="0" w:noHBand="0" w:noVBand="0"/>
      </w:tblPr>
      <w:tblGrid>
        <w:gridCol w:w="5140"/>
        <w:gridCol w:w="5517"/>
      </w:tblGrid>
      <w:tr w:rsidR="006D2BBA" w:rsidRPr="00E63393" w:rsidTr="00DD4846">
        <w:trPr>
          <w:trHeight w:val="1002"/>
        </w:trPr>
        <w:tc>
          <w:tcPr>
            <w:tcW w:w="5140" w:type="dxa"/>
            <w:shd w:val="clear" w:color="auto" w:fill="auto"/>
          </w:tcPr>
          <w:p w:rsidR="006D2BBA" w:rsidRPr="00E63393" w:rsidRDefault="006D2BBA" w:rsidP="00DD4846">
            <w:pPr>
              <w:jc w:val="center"/>
              <w:rPr>
                <w:rFonts w:cs="Times New Roman"/>
                <w:b/>
                <w:color w:val="000000" w:themeColor="text1"/>
                <w:sz w:val="28"/>
                <w:szCs w:val="28"/>
              </w:rPr>
            </w:pPr>
            <w:r w:rsidRPr="00E63393">
              <w:rPr>
                <w:rFonts w:cs="Times New Roman"/>
                <w:b/>
                <w:color w:val="000000" w:themeColor="text1"/>
                <w:sz w:val="28"/>
                <w:szCs w:val="28"/>
              </w:rPr>
              <w:t>Продавец:</w:t>
            </w:r>
          </w:p>
          <w:p w:rsidR="006D2BBA" w:rsidRPr="00E63393" w:rsidRDefault="006D2BBA" w:rsidP="00DD4846">
            <w:pPr>
              <w:jc w:val="center"/>
              <w:rPr>
                <w:rFonts w:cs="Times New Roman"/>
                <w:b/>
                <w:color w:val="000000" w:themeColor="text1"/>
                <w:sz w:val="28"/>
                <w:szCs w:val="28"/>
              </w:rPr>
            </w:pPr>
            <w:r w:rsidRPr="00E63393">
              <w:rPr>
                <w:rFonts w:cs="Times New Roman"/>
                <w:color w:val="000000" w:themeColor="text1"/>
                <w:sz w:val="28"/>
                <w:szCs w:val="28"/>
              </w:rPr>
              <w:t>Администрация Татищевского муниципального района Саратовской области</w:t>
            </w:r>
          </w:p>
        </w:tc>
        <w:tc>
          <w:tcPr>
            <w:tcW w:w="5517" w:type="dxa"/>
            <w:shd w:val="clear" w:color="auto" w:fill="auto"/>
          </w:tcPr>
          <w:p w:rsidR="006D2BBA" w:rsidRPr="00E63393" w:rsidRDefault="006D2BBA" w:rsidP="00DD4846">
            <w:pPr>
              <w:jc w:val="center"/>
              <w:rPr>
                <w:rFonts w:cs="Times New Roman"/>
                <w:color w:val="000000" w:themeColor="text1"/>
                <w:sz w:val="28"/>
                <w:szCs w:val="28"/>
              </w:rPr>
            </w:pPr>
            <w:r w:rsidRPr="00E63393">
              <w:rPr>
                <w:rFonts w:cs="Times New Roman"/>
                <w:b/>
                <w:color w:val="000000" w:themeColor="text1"/>
                <w:sz w:val="28"/>
                <w:szCs w:val="28"/>
              </w:rPr>
              <w:t>Покупатель:</w:t>
            </w:r>
          </w:p>
          <w:p w:rsidR="006D2BBA" w:rsidRPr="00E63393" w:rsidRDefault="006D2BBA" w:rsidP="00DD4846">
            <w:pPr>
              <w:jc w:val="center"/>
              <w:rPr>
                <w:rFonts w:cs="Times New Roman"/>
                <w:color w:val="000000" w:themeColor="text1"/>
                <w:sz w:val="28"/>
                <w:szCs w:val="28"/>
              </w:rPr>
            </w:pPr>
          </w:p>
        </w:tc>
      </w:tr>
      <w:tr w:rsidR="006D2BBA" w:rsidRPr="00E63393" w:rsidTr="00DD4846">
        <w:trPr>
          <w:trHeight w:val="1785"/>
        </w:trPr>
        <w:tc>
          <w:tcPr>
            <w:tcW w:w="5140" w:type="dxa"/>
            <w:shd w:val="clear" w:color="auto" w:fill="auto"/>
          </w:tcPr>
          <w:p w:rsidR="006D2BBA" w:rsidRPr="00E63393" w:rsidRDefault="006D2BBA" w:rsidP="00DD4846">
            <w:pPr>
              <w:jc w:val="center"/>
              <w:rPr>
                <w:rFonts w:cs="Times New Roman"/>
                <w:color w:val="000000" w:themeColor="text1"/>
                <w:sz w:val="28"/>
                <w:szCs w:val="28"/>
              </w:rPr>
            </w:pPr>
            <w:r w:rsidRPr="00E63393">
              <w:rPr>
                <w:rFonts w:cs="Times New Roman"/>
                <w:color w:val="000000" w:themeColor="text1"/>
                <w:sz w:val="28"/>
                <w:szCs w:val="28"/>
              </w:rPr>
              <w:t>412170, Саратовская область, р.п.Татищево,</w:t>
            </w:r>
          </w:p>
          <w:p w:rsidR="006D2BBA" w:rsidRPr="00E63393" w:rsidRDefault="006D2BBA" w:rsidP="00DD4846">
            <w:pPr>
              <w:jc w:val="center"/>
              <w:rPr>
                <w:rFonts w:cs="Times New Roman"/>
                <w:color w:val="000000" w:themeColor="text1"/>
                <w:sz w:val="28"/>
                <w:szCs w:val="28"/>
              </w:rPr>
            </w:pPr>
            <w:r w:rsidRPr="00E63393">
              <w:rPr>
                <w:rFonts w:cs="Times New Roman"/>
                <w:color w:val="000000" w:themeColor="text1"/>
                <w:sz w:val="28"/>
                <w:szCs w:val="28"/>
              </w:rPr>
              <w:t xml:space="preserve"> ул. Советская, 13</w:t>
            </w:r>
          </w:p>
          <w:p w:rsidR="006D2BBA" w:rsidRPr="00E63393" w:rsidRDefault="006D2BBA" w:rsidP="00DD4846">
            <w:pPr>
              <w:jc w:val="both"/>
              <w:rPr>
                <w:rFonts w:cs="Times New Roman"/>
                <w:color w:val="000000" w:themeColor="text1"/>
                <w:sz w:val="28"/>
                <w:szCs w:val="28"/>
              </w:rPr>
            </w:pPr>
          </w:p>
          <w:p w:rsidR="006D2BBA" w:rsidRPr="00E63393" w:rsidRDefault="006D2BBA" w:rsidP="00DD4846">
            <w:pPr>
              <w:rPr>
                <w:rFonts w:cs="Times New Roman"/>
                <w:color w:val="000000" w:themeColor="text1"/>
                <w:sz w:val="28"/>
                <w:szCs w:val="28"/>
              </w:rPr>
            </w:pPr>
            <w:r w:rsidRPr="00E63393">
              <w:rPr>
                <w:rFonts w:cs="Times New Roman"/>
                <w:color w:val="000000" w:themeColor="text1"/>
                <w:sz w:val="28"/>
                <w:szCs w:val="28"/>
              </w:rPr>
              <w:t xml:space="preserve">        __________________</w:t>
            </w:r>
          </w:p>
          <w:p w:rsidR="006D2BBA" w:rsidRPr="00E63393" w:rsidRDefault="006D2BBA" w:rsidP="00DD4846">
            <w:pPr>
              <w:jc w:val="both"/>
              <w:rPr>
                <w:rFonts w:cs="Times New Roman"/>
                <w:color w:val="000000" w:themeColor="text1"/>
                <w:sz w:val="28"/>
                <w:szCs w:val="28"/>
              </w:rPr>
            </w:pPr>
            <w:r w:rsidRPr="00E63393">
              <w:rPr>
                <w:rFonts w:cs="Times New Roman"/>
                <w:color w:val="000000" w:themeColor="text1"/>
                <w:sz w:val="28"/>
                <w:szCs w:val="28"/>
              </w:rPr>
              <w:t xml:space="preserve">            </w:t>
            </w:r>
          </w:p>
        </w:tc>
        <w:tc>
          <w:tcPr>
            <w:tcW w:w="5517" w:type="dxa"/>
            <w:shd w:val="clear" w:color="auto" w:fill="auto"/>
          </w:tcPr>
          <w:p w:rsidR="006D2BBA" w:rsidRPr="00E63393" w:rsidRDefault="006D2BBA" w:rsidP="00DD4846">
            <w:pPr>
              <w:jc w:val="both"/>
              <w:rPr>
                <w:rFonts w:cs="Times New Roman"/>
                <w:color w:val="000000" w:themeColor="text1"/>
                <w:sz w:val="28"/>
                <w:szCs w:val="28"/>
              </w:rPr>
            </w:pPr>
          </w:p>
          <w:p w:rsidR="006D2BBA" w:rsidRPr="00E63393" w:rsidRDefault="006D2BBA" w:rsidP="00DD4846">
            <w:pPr>
              <w:tabs>
                <w:tab w:val="left" w:pos="5790"/>
              </w:tabs>
              <w:jc w:val="both"/>
              <w:rPr>
                <w:rFonts w:cs="Times New Roman"/>
                <w:color w:val="000000" w:themeColor="text1"/>
                <w:sz w:val="28"/>
                <w:szCs w:val="28"/>
              </w:rPr>
            </w:pPr>
          </w:p>
          <w:p w:rsidR="006D2BBA" w:rsidRPr="00E63393" w:rsidRDefault="006D2BBA" w:rsidP="00DD4846">
            <w:pPr>
              <w:tabs>
                <w:tab w:val="left" w:pos="5790"/>
              </w:tabs>
              <w:jc w:val="both"/>
              <w:rPr>
                <w:rFonts w:cs="Times New Roman"/>
                <w:color w:val="000000" w:themeColor="text1"/>
                <w:sz w:val="28"/>
                <w:szCs w:val="28"/>
              </w:rPr>
            </w:pPr>
          </w:p>
          <w:p w:rsidR="006D2BBA" w:rsidRPr="00E63393" w:rsidRDefault="006D2BBA" w:rsidP="00DD4846">
            <w:pPr>
              <w:tabs>
                <w:tab w:val="left" w:pos="5790"/>
              </w:tabs>
              <w:jc w:val="both"/>
              <w:rPr>
                <w:rFonts w:cs="Times New Roman"/>
                <w:color w:val="000000" w:themeColor="text1"/>
                <w:sz w:val="28"/>
                <w:szCs w:val="28"/>
              </w:rPr>
            </w:pPr>
            <w:r w:rsidRPr="00E63393">
              <w:rPr>
                <w:rFonts w:cs="Times New Roman"/>
                <w:color w:val="000000" w:themeColor="text1"/>
                <w:sz w:val="28"/>
                <w:szCs w:val="28"/>
              </w:rPr>
              <w:t xml:space="preserve">                       </w:t>
            </w:r>
          </w:p>
          <w:p w:rsidR="006D2BBA" w:rsidRPr="00E63393" w:rsidRDefault="006D2BBA" w:rsidP="00DD4846">
            <w:pPr>
              <w:tabs>
                <w:tab w:val="left" w:pos="5790"/>
              </w:tabs>
              <w:jc w:val="both"/>
              <w:rPr>
                <w:rFonts w:cs="Times New Roman"/>
                <w:color w:val="000000" w:themeColor="text1"/>
                <w:sz w:val="28"/>
                <w:szCs w:val="28"/>
              </w:rPr>
            </w:pPr>
            <w:r w:rsidRPr="00E63393">
              <w:rPr>
                <w:rFonts w:cs="Times New Roman"/>
                <w:color w:val="000000" w:themeColor="text1"/>
                <w:sz w:val="28"/>
                <w:szCs w:val="28"/>
              </w:rPr>
              <w:t xml:space="preserve">                     ______________ </w:t>
            </w:r>
          </w:p>
          <w:p w:rsidR="006D2BBA" w:rsidRPr="00E63393" w:rsidRDefault="006D2BBA" w:rsidP="00DD4846">
            <w:pPr>
              <w:tabs>
                <w:tab w:val="left" w:pos="5790"/>
              </w:tabs>
              <w:jc w:val="both"/>
              <w:rPr>
                <w:rFonts w:cs="Times New Roman"/>
                <w:color w:val="000000" w:themeColor="text1"/>
                <w:sz w:val="28"/>
                <w:szCs w:val="28"/>
              </w:rPr>
            </w:pPr>
          </w:p>
        </w:tc>
      </w:tr>
    </w:tbl>
    <w:p w:rsidR="006D2BBA" w:rsidRPr="00E63393" w:rsidRDefault="006D2BBA" w:rsidP="006D2BBA">
      <w:pPr>
        <w:rPr>
          <w:rFonts w:cs="Times New Roman"/>
          <w:color w:val="000000" w:themeColor="text1"/>
          <w:sz w:val="28"/>
          <w:szCs w:val="28"/>
        </w:rPr>
      </w:pPr>
    </w:p>
    <w:sectPr w:rsidR="006D2BBA" w:rsidRPr="00E63393" w:rsidSect="00E9346C">
      <w:pgSz w:w="11906" w:h="16838"/>
      <w:pgMar w:top="142" w:right="566" w:bottom="568"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201" w:usb1="08070000" w:usb2="00000010" w:usb3="00000000" w:csb0="0002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905C9"/>
    <w:multiLevelType w:val="multilevel"/>
    <w:tmpl w:val="75747620"/>
    <w:lvl w:ilvl="0">
      <w:start w:val="1"/>
      <w:numFmt w:val="decimal"/>
      <w:lvlText w:val="%1."/>
      <w:lvlJc w:val="left"/>
      <w:pPr>
        <w:ind w:left="720" w:hanging="360"/>
      </w:pPr>
      <w:rPr>
        <w:rFonts w:hint="default"/>
      </w:rPr>
    </w:lvl>
    <w:lvl w:ilvl="1">
      <w:start w:val="1"/>
      <w:numFmt w:val="decimal"/>
      <w:isLgl/>
      <w:lvlText w:val="%1.%2."/>
      <w:lvlJc w:val="left"/>
      <w:pPr>
        <w:ind w:left="1155" w:hanging="45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9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770"/>
    <w:rsid w:val="0002742D"/>
    <w:rsid w:val="00047DB2"/>
    <w:rsid w:val="00056F9D"/>
    <w:rsid w:val="00135770"/>
    <w:rsid w:val="0016746B"/>
    <w:rsid w:val="001F7285"/>
    <w:rsid w:val="0028537A"/>
    <w:rsid w:val="0037155B"/>
    <w:rsid w:val="00373ECB"/>
    <w:rsid w:val="003E3D09"/>
    <w:rsid w:val="00401652"/>
    <w:rsid w:val="0043697C"/>
    <w:rsid w:val="00444BBB"/>
    <w:rsid w:val="00452148"/>
    <w:rsid w:val="004B7971"/>
    <w:rsid w:val="00564008"/>
    <w:rsid w:val="005C3D78"/>
    <w:rsid w:val="00675F62"/>
    <w:rsid w:val="006D2BBA"/>
    <w:rsid w:val="00753A0B"/>
    <w:rsid w:val="007914A0"/>
    <w:rsid w:val="007C16FB"/>
    <w:rsid w:val="007E197A"/>
    <w:rsid w:val="00837AD1"/>
    <w:rsid w:val="00881C80"/>
    <w:rsid w:val="008D16F2"/>
    <w:rsid w:val="0095546B"/>
    <w:rsid w:val="00987340"/>
    <w:rsid w:val="00A30E3E"/>
    <w:rsid w:val="00A32445"/>
    <w:rsid w:val="00A40D83"/>
    <w:rsid w:val="00AC5A1B"/>
    <w:rsid w:val="00AD2ED1"/>
    <w:rsid w:val="00BC266A"/>
    <w:rsid w:val="00BD7838"/>
    <w:rsid w:val="00C977F8"/>
    <w:rsid w:val="00D10EC8"/>
    <w:rsid w:val="00D643B4"/>
    <w:rsid w:val="00D737FA"/>
    <w:rsid w:val="00D80734"/>
    <w:rsid w:val="00D812FF"/>
    <w:rsid w:val="00E671EE"/>
    <w:rsid w:val="00E93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298C40-FFD7-42F1-9A91-1CB041A72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D2BBA"/>
    <w:pPr>
      <w:widowControl w:val="0"/>
      <w:suppressAutoHyphens/>
      <w:spacing w:after="0" w:line="240" w:lineRule="auto"/>
    </w:pPr>
    <w:rPr>
      <w:rFonts w:ascii="Times New Roman" w:eastAsia="SimSun" w:hAnsi="Times New Roman" w:cs="Mangal"/>
      <w:kern w:val="1"/>
      <w:sz w:val="24"/>
      <w:szCs w:val="24"/>
      <w:lang w:eastAsia="zh-CN" w:bidi="hi-IN"/>
    </w:rPr>
  </w:style>
  <w:style w:type="paragraph" w:styleId="1">
    <w:name w:val="heading 1"/>
    <w:basedOn w:val="a"/>
    <w:next w:val="a"/>
    <w:link w:val="10"/>
    <w:uiPriority w:val="9"/>
    <w:qFormat/>
    <w:rsid w:val="006D2BBA"/>
    <w:pPr>
      <w:keepNext/>
      <w:spacing w:before="240" w:after="60"/>
      <w:outlineLvl w:val="0"/>
    </w:pPr>
    <w:rPr>
      <w:rFonts w:ascii="Calibri Light" w:eastAsia="Times New Roman" w:hAnsi="Calibri Light"/>
      <w:b/>
      <w:bCs/>
      <w:kern w:val="32"/>
      <w:sz w:val="32"/>
      <w:szCs w:val="2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2BBA"/>
    <w:rPr>
      <w:rFonts w:ascii="Calibri Light" w:eastAsia="Times New Roman" w:hAnsi="Calibri Light" w:cs="Mangal"/>
      <w:b/>
      <w:bCs/>
      <w:kern w:val="32"/>
      <w:sz w:val="32"/>
      <w:szCs w:val="29"/>
      <w:lang w:eastAsia="zh-CN" w:bidi="hi-IN"/>
    </w:rPr>
  </w:style>
  <w:style w:type="character" w:styleId="a3">
    <w:name w:val="Strong"/>
    <w:uiPriority w:val="22"/>
    <w:qFormat/>
    <w:rsid w:val="006D2BBA"/>
    <w:rPr>
      <w:b/>
      <w:bCs/>
    </w:rPr>
  </w:style>
  <w:style w:type="paragraph" w:styleId="a4">
    <w:name w:val="Normal (Web)"/>
    <w:basedOn w:val="a"/>
    <w:uiPriority w:val="99"/>
    <w:rsid w:val="006D2BBA"/>
    <w:pPr>
      <w:spacing w:before="280" w:after="280"/>
    </w:pPr>
  </w:style>
  <w:style w:type="paragraph" w:customStyle="1" w:styleId="ConsPlusNormal">
    <w:name w:val="ConsPlusNormal"/>
    <w:rsid w:val="006D2BBA"/>
    <w:pPr>
      <w:suppressAutoHyphens/>
      <w:autoSpaceDE w:val="0"/>
      <w:spacing w:after="0" w:line="240" w:lineRule="auto"/>
    </w:pPr>
    <w:rPr>
      <w:rFonts w:ascii="Arial" w:eastAsia="Times New Roman" w:hAnsi="Arial" w:cs="Arial"/>
      <w:sz w:val="20"/>
      <w:szCs w:val="20"/>
      <w:lang w:eastAsia="zh-CN"/>
    </w:rPr>
  </w:style>
  <w:style w:type="paragraph" w:styleId="a5">
    <w:name w:val="Body Text Indent"/>
    <w:basedOn w:val="a"/>
    <w:link w:val="a6"/>
    <w:uiPriority w:val="99"/>
    <w:semiHidden/>
    <w:unhideWhenUsed/>
    <w:rsid w:val="006D2BBA"/>
    <w:pPr>
      <w:widowControl/>
      <w:spacing w:after="120"/>
      <w:ind w:left="283"/>
    </w:pPr>
    <w:rPr>
      <w:rFonts w:eastAsia="Times New Roman" w:cs="Times New Roman"/>
      <w:kern w:val="0"/>
      <w:lang w:bidi="ar-SA"/>
    </w:rPr>
  </w:style>
  <w:style w:type="character" w:customStyle="1" w:styleId="a6">
    <w:name w:val="Основной текст с отступом Знак"/>
    <w:basedOn w:val="a0"/>
    <w:link w:val="a5"/>
    <w:uiPriority w:val="99"/>
    <w:semiHidden/>
    <w:rsid w:val="006D2BBA"/>
    <w:rPr>
      <w:rFonts w:ascii="Times New Roman" w:eastAsia="Times New Roman" w:hAnsi="Times New Roman" w:cs="Times New Roman"/>
      <w:sz w:val="24"/>
      <w:szCs w:val="24"/>
      <w:lang w:eastAsia="zh-CN"/>
    </w:rPr>
  </w:style>
  <w:style w:type="paragraph" w:customStyle="1" w:styleId="rmcfmycc">
    <w:name w:val="rmcfmycc"/>
    <w:basedOn w:val="a"/>
    <w:rsid w:val="006D2BBA"/>
    <w:pPr>
      <w:widowControl/>
      <w:suppressAutoHyphens w:val="0"/>
      <w:spacing w:before="100" w:beforeAutospacing="1" w:after="100" w:afterAutospacing="1"/>
    </w:pPr>
    <w:rPr>
      <w:rFonts w:eastAsia="Times New Roman" w:cs="Times New Roman"/>
      <w:kern w:val="0"/>
      <w:lang w:eastAsia="ru-RU" w:bidi="ar-SA"/>
    </w:rPr>
  </w:style>
  <w:style w:type="paragraph" w:styleId="a7">
    <w:name w:val="List Paragraph"/>
    <w:basedOn w:val="a"/>
    <w:uiPriority w:val="34"/>
    <w:qFormat/>
    <w:rsid w:val="006D2BBA"/>
    <w:pPr>
      <w:ind w:left="720"/>
      <w:contextualSpacing/>
    </w:pPr>
    <w:rPr>
      <w:szCs w:val="21"/>
    </w:rPr>
  </w:style>
  <w:style w:type="paragraph" w:styleId="a8">
    <w:name w:val="Body Text"/>
    <w:basedOn w:val="a"/>
    <w:link w:val="a9"/>
    <w:uiPriority w:val="99"/>
    <w:semiHidden/>
    <w:unhideWhenUsed/>
    <w:rsid w:val="0016746B"/>
    <w:pPr>
      <w:spacing w:after="120"/>
    </w:pPr>
    <w:rPr>
      <w:szCs w:val="21"/>
    </w:rPr>
  </w:style>
  <w:style w:type="character" w:customStyle="1" w:styleId="a9">
    <w:name w:val="Основной текст Знак"/>
    <w:basedOn w:val="a0"/>
    <w:link w:val="a8"/>
    <w:uiPriority w:val="99"/>
    <w:semiHidden/>
    <w:rsid w:val="0016746B"/>
    <w:rPr>
      <w:rFonts w:ascii="Times New Roman" w:eastAsia="SimSun" w:hAnsi="Times New Roman" w:cs="Mangal"/>
      <w:kern w:val="1"/>
      <w:sz w:val="24"/>
      <w:szCs w:val="21"/>
      <w:lang w:eastAsia="zh-CN" w:bidi="hi-IN"/>
    </w:rPr>
  </w:style>
  <w:style w:type="character" w:customStyle="1" w:styleId="layout">
    <w:name w:val="layout"/>
    <w:rsid w:val="0016746B"/>
  </w:style>
  <w:style w:type="paragraph" w:styleId="aa">
    <w:name w:val="Balloon Text"/>
    <w:basedOn w:val="a"/>
    <w:link w:val="ab"/>
    <w:uiPriority w:val="99"/>
    <w:semiHidden/>
    <w:unhideWhenUsed/>
    <w:rsid w:val="00E9346C"/>
    <w:rPr>
      <w:rFonts w:ascii="Segoe UI" w:hAnsi="Segoe UI"/>
      <w:sz w:val="18"/>
      <w:szCs w:val="16"/>
    </w:rPr>
  </w:style>
  <w:style w:type="character" w:customStyle="1" w:styleId="ab">
    <w:name w:val="Текст выноски Знак"/>
    <w:basedOn w:val="a0"/>
    <w:link w:val="aa"/>
    <w:uiPriority w:val="99"/>
    <w:semiHidden/>
    <w:rsid w:val="00E9346C"/>
    <w:rPr>
      <w:rFonts w:ascii="Segoe UI" w:eastAsia="SimSun" w:hAnsi="Segoe UI" w:cs="Mangal"/>
      <w:kern w:val="1"/>
      <w:sz w:val="18"/>
      <w:szCs w:val="16"/>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2198</Words>
  <Characters>12535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Юля Каранова</dc:creator>
  <cp:lastModifiedBy>Юля Каранова</cp:lastModifiedBy>
  <cp:revision>3</cp:revision>
  <cp:lastPrinted>2026-06-17T04:33:00Z</cp:lastPrinted>
  <dcterms:created xsi:type="dcterms:W3CDTF">2026-07-24T11:18:00Z</dcterms:created>
  <dcterms:modified xsi:type="dcterms:W3CDTF">2026-07-24T11:18:00Z</dcterms:modified>
</cp:coreProperties>
</file>