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4F6" w:rsidRPr="00FD4A0B" w:rsidRDefault="006E44F6" w:rsidP="006E44F6">
      <w:pPr>
        <w:jc w:val="right"/>
        <w:rPr>
          <w:sz w:val="24"/>
          <w:szCs w:val="24"/>
        </w:rPr>
      </w:pPr>
      <w:r w:rsidRPr="00FD4A0B">
        <w:rPr>
          <w:b/>
          <w:sz w:val="24"/>
          <w:szCs w:val="24"/>
        </w:rPr>
        <w:t xml:space="preserve"> </w:t>
      </w:r>
      <w:r w:rsidRPr="00FD4A0B">
        <w:rPr>
          <w:sz w:val="24"/>
          <w:szCs w:val="24"/>
        </w:rPr>
        <w:t xml:space="preserve">                                                            </w:t>
      </w:r>
      <w:r w:rsidRPr="00FD4A0B">
        <w:rPr>
          <w:sz w:val="24"/>
          <w:szCs w:val="24"/>
        </w:rPr>
        <w:tab/>
      </w:r>
      <w:r w:rsidRPr="00FD4A0B">
        <w:rPr>
          <w:sz w:val="24"/>
          <w:szCs w:val="24"/>
        </w:rPr>
        <w:tab/>
      </w:r>
      <w:r w:rsidRPr="00FD4A0B">
        <w:rPr>
          <w:sz w:val="24"/>
          <w:szCs w:val="24"/>
        </w:rPr>
        <w:tab/>
      </w:r>
      <w:r w:rsidRPr="00FD4A0B">
        <w:rPr>
          <w:sz w:val="24"/>
          <w:szCs w:val="24"/>
        </w:rPr>
        <w:tab/>
      </w:r>
      <w:r w:rsidRPr="00FD4A0B">
        <w:rPr>
          <w:sz w:val="24"/>
          <w:szCs w:val="24"/>
        </w:rPr>
        <w:tab/>
        <w:t>проект</w:t>
      </w:r>
    </w:p>
    <w:p w:rsidR="00954F92" w:rsidRDefault="00954F92" w:rsidP="00954F92">
      <w:pPr>
        <w:jc w:val="center"/>
        <w:rPr>
          <w:sz w:val="24"/>
        </w:rPr>
      </w:pPr>
      <w:r>
        <w:rPr>
          <w:sz w:val="24"/>
        </w:rPr>
        <w:t>ДОГОВОР   АРЕНДЫ № ____</w:t>
      </w:r>
    </w:p>
    <w:p w:rsidR="00954F92" w:rsidRDefault="00954F92" w:rsidP="00954F92">
      <w:pPr>
        <w:pStyle w:val="1"/>
        <w:spacing w:before="0" w:after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земельного участка, относящегося к категории земель</w:t>
      </w:r>
    </w:p>
    <w:p w:rsidR="00954F92" w:rsidRDefault="00954F92" w:rsidP="00954F92">
      <w:pPr>
        <w:pStyle w:val="1"/>
        <w:spacing w:before="0" w:after="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«земли населенных пунктов»</w:t>
      </w:r>
    </w:p>
    <w:p w:rsidR="00954F92" w:rsidRDefault="00954F92" w:rsidP="00954F92">
      <w:pPr>
        <w:jc w:val="left"/>
      </w:pPr>
      <w:r>
        <w:t xml:space="preserve">г. Нефтекумск                    </w:t>
      </w:r>
      <w:r>
        <w:tab/>
      </w:r>
      <w:r>
        <w:tab/>
        <w:t xml:space="preserve">                                                 «_____»________202__ г.</w:t>
      </w:r>
    </w:p>
    <w:p w:rsidR="00954F92" w:rsidRDefault="00954F92" w:rsidP="00954F92">
      <w:pPr>
        <w:jc w:val="center"/>
        <w:rPr>
          <w:sz w:val="24"/>
        </w:rPr>
      </w:pPr>
      <w:r>
        <w:rPr>
          <w:sz w:val="24"/>
        </w:rPr>
        <w:t xml:space="preserve">                     </w:t>
      </w:r>
    </w:p>
    <w:p w:rsidR="00954F92" w:rsidRDefault="00954F92" w:rsidP="00954F92">
      <w:pPr>
        <w:ind w:firstLine="709"/>
        <w:rPr>
          <w:b/>
          <w:sz w:val="24"/>
        </w:rPr>
      </w:pPr>
      <w:r>
        <w:rPr>
          <w:sz w:val="24"/>
        </w:rPr>
        <w:t xml:space="preserve">На основании протокола № ____ заседания комиссии по организации и проведению торгов по продаже земельных участков или права на заключение договоров их аренды от _____________ г., и извещения о проведении торгов № __________________________  размещенного на официальном сайте Российской Федерации </w:t>
      </w:r>
      <w:hyperlink r:id="rId6" w:history="1">
        <w:r>
          <w:rPr>
            <w:color w:val="0000FF"/>
            <w:sz w:val="24"/>
            <w:u w:val="single"/>
          </w:rPr>
          <w:t>http://torgi.gov.ru/</w:t>
        </w:r>
      </w:hyperlink>
      <w:r>
        <w:rPr>
          <w:sz w:val="24"/>
        </w:rPr>
        <w:t xml:space="preserve">, и на универсальной торговой платформе - «Сбербанк- Автоматизированная система торгов» </w:t>
      </w:r>
      <w:hyperlink r:id="rId7" w:history="1">
        <w:r>
          <w:rPr>
            <w:color w:val="0000FF"/>
            <w:sz w:val="24"/>
            <w:u w:val="single"/>
          </w:rPr>
          <w:t>https://utp.sberbank-ast.ru/</w:t>
        </w:r>
      </w:hyperlink>
      <w:r>
        <w:rPr>
          <w:sz w:val="24"/>
        </w:rPr>
        <w:t xml:space="preserve">   (Номер извещения: SBR_______________________) управление имущественных и земельных отношений администрации Нефтекумского муниципального округа Ставропольского края (далее - управление</w:t>
      </w:r>
      <w:r w:rsidRPr="004B0AEB">
        <w:rPr>
          <w:sz w:val="24"/>
        </w:rPr>
        <w:t>),</w:t>
      </w:r>
      <w:r w:rsidR="0075300B" w:rsidRPr="004B0AEB">
        <w:t xml:space="preserve"> </w:t>
      </w:r>
      <w:r w:rsidR="0075300B" w:rsidRPr="004B0AEB">
        <w:rPr>
          <w:sz w:val="24"/>
        </w:rPr>
        <w:t>юридический адрес: г. Нефтекумск, микр. 2, д. 14, ИНН 2614021581, ОГРН 1172651028296,</w:t>
      </w:r>
      <w:r>
        <w:rPr>
          <w:sz w:val="24"/>
        </w:rPr>
        <w:t xml:space="preserve"> в лице начальника управления </w:t>
      </w:r>
      <w:r>
        <w:rPr>
          <w:b/>
          <w:sz w:val="24"/>
        </w:rPr>
        <w:t>Линник Алии Алексеевны</w:t>
      </w:r>
      <w:r>
        <w:rPr>
          <w:sz w:val="24"/>
        </w:rPr>
        <w:t>, действующей на основании Положения об управлении, именуемой в дальнейшем «</w:t>
      </w:r>
      <w:r>
        <w:rPr>
          <w:b/>
          <w:sz w:val="24"/>
        </w:rPr>
        <w:t>Арендодатель</w:t>
      </w:r>
      <w:r>
        <w:rPr>
          <w:sz w:val="24"/>
        </w:rPr>
        <w:t xml:space="preserve">» и </w:t>
      </w:r>
      <w:r>
        <w:rPr>
          <w:b/>
          <w:sz w:val="24"/>
        </w:rPr>
        <w:t>_______________________________________</w:t>
      </w:r>
    </w:p>
    <w:p w:rsidR="00954F92" w:rsidRDefault="00954F92" w:rsidP="00954F92">
      <w:pPr>
        <w:rPr>
          <w:sz w:val="24"/>
        </w:rPr>
      </w:pPr>
      <w:r>
        <w:rPr>
          <w:b/>
          <w:sz w:val="24"/>
        </w:rPr>
        <w:t>_________________________________________</w:t>
      </w:r>
      <w:r>
        <w:rPr>
          <w:sz w:val="24"/>
        </w:rPr>
        <w:t xml:space="preserve">, местоположение: _________ ___________________________________________________, именуемая в дальнейшем «Арендатор», и именуемые в дальнейшем </w:t>
      </w:r>
      <w:r>
        <w:rPr>
          <w:b/>
          <w:sz w:val="24"/>
        </w:rPr>
        <w:t>«Стороны»</w:t>
      </w:r>
      <w:r>
        <w:rPr>
          <w:sz w:val="24"/>
        </w:rPr>
        <w:t>, заключили настоящий договор (далее – Договор) о нижеследующем:</w:t>
      </w:r>
    </w:p>
    <w:p w:rsidR="00954F92" w:rsidRDefault="00954F92" w:rsidP="00954F92">
      <w:pPr>
        <w:ind w:firstLine="709"/>
        <w:jc w:val="center"/>
        <w:rPr>
          <w:sz w:val="24"/>
        </w:rPr>
      </w:pPr>
      <w:r>
        <w:rPr>
          <w:b/>
          <w:sz w:val="24"/>
        </w:rPr>
        <w:t>1. ПРЕДМЕТ ДОГОВОРА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 xml:space="preserve">1.1.Арендодатель предоставляет, а Арендатор принимает в аренду земельный участок, из категории земель «земли населенных пунктов»,  с кадастровым номером __________________, площадью ________ квадратных метров, местоположение: Российская Федерация, Ставропольский край, ___________________________________________________________ ________________________________________, разрешенное использование: ____________________________________, в границах, указанных в выписке из Единого государственного реестра недвижимости об объекте недвижимости, прилагаемой к настоящему договору и являющейся его неотъемлемой частью (далее - Участок). </w:t>
      </w:r>
    </w:p>
    <w:p w:rsidR="00954F92" w:rsidRPr="004D5017" w:rsidRDefault="00954F92" w:rsidP="00954F92">
      <w:pPr>
        <w:ind w:firstLine="540"/>
        <w:jc w:val="left"/>
        <w:rPr>
          <w:sz w:val="24"/>
          <w:szCs w:val="24"/>
        </w:rPr>
      </w:pPr>
      <w:r w:rsidRPr="004D5017">
        <w:rPr>
          <w:sz w:val="24"/>
          <w:szCs w:val="24"/>
        </w:rPr>
        <w:t xml:space="preserve">1.2. На Участке объектов недвижимости не имеется.  </w:t>
      </w:r>
    </w:p>
    <w:p w:rsidR="00954F92" w:rsidRDefault="00954F92" w:rsidP="00954F92">
      <w:pPr>
        <w:widowControl w:val="0"/>
        <w:ind w:firstLine="540"/>
        <w:rPr>
          <w:sz w:val="24"/>
        </w:rPr>
      </w:pPr>
      <w:r>
        <w:rPr>
          <w:sz w:val="24"/>
        </w:rPr>
        <w:t>1.3. Ограничения и обременения земельного участка в соответствии с выпиской из Единого государственного реестра недвижимости об объекте недвижимости_______________</w:t>
      </w:r>
    </w:p>
    <w:p w:rsidR="00954F92" w:rsidRDefault="00954F92" w:rsidP="00954F92">
      <w:pPr>
        <w:ind w:right="140" w:firstLine="540"/>
        <w:jc w:val="center"/>
        <w:rPr>
          <w:b/>
          <w:sz w:val="24"/>
        </w:rPr>
      </w:pPr>
      <w:r>
        <w:rPr>
          <w:b/>
          <w:sz w:val="24"/>
        </w:rPr>
        <w:t>2. СРОК ДОГОВОРА</w:t>
      </w:r>
    </w:p>
    <w:p w:rsidR="00954F92" w:rsidRDefault="00954F92" w:rsidP="00954F92">
      <w:pPr>
        <w:ind w:right="140" w:firstLine="540"/>
        <w:rPr>
          <w:sz w:val="24"/>
        </w:rPr>
      </w:pPr>
      <w:r>
        <w:rPr>
          <w:sz w:val="24"/>
        </w:rPr>
        <w:t xml:space="preserve">2.1. Настоящий договор заключен на ______________. </w:t>
      </w:r>
    </w:p>
    <w:p w:rsidR="00954F92" w:rsidRDefault="00954F92" w:rsidP="00954F92">
      <w:pPr>
        <w:ind w:right="140" w:firstLine="540"/>
        <w:rPr>
          <w:sz w:val="24"/>
        </w:rPr>
      </w:pPr>
      <w:r>
        <w:rPr>
          <w:sz w:val="24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Ставропольскому краю.</w:t>
      </w:r>
    </w:p>
    <w:p w:rsidR="00954F92" w:rsidRDefault="00954F92" w:rsidP="00954F92">
      <w:pPr>
        <w:widowControl w:val="0"/>
        <w:jc w:val="center"/>
        <w:rPr>
          <w:b/>
          <w:sz w:val="24"/>
        </w:rPr>
      </w:pPr>
      <w:r>
        <w:rPr>
          <w:b/>
          <w:sz w:val="24"/>
        </w:rPr>
        <w:t>3. РАЗМЕР И УСЛОВИЯ ВНЕСЕНИЯ АРЕНДНОЙ ПЛАТЫ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3.1. Арендная плата уплачивается Арендатором в соответствии с действующим законодательством Российской Федерации и Ставропольского края.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3.2. Размер арендной платы определяется по итогам аукциона по продаже права аренды на Участок, в соответствии с протоколом заседания комиссии по организации и проведению торгов по продаже земельных участков или права на заключение договоров их аренды о результатах аукциона от «___» _________20___г. № ___.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3.3. Размер арендной платы за Участок устанавливается в сумме: _____</w:t>
      </w:r>
      <w:r>
        <w:rPr>
          <w:b/>
          <w:sz w:val="24"/>
        </w:rPr>
        <w:t xml:space="preserve"> </w:t>
      </w:r>
      <w:r>
        <w:rPr>
          <w:sz w:val="24"/>
        </w:rPr>
        <w:t>рублей  _____ копеек (___________________) рублей в год.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 xml:space="preserve">3.4. Арендатор перечисляет арендную плату равными долями ежеквартально не позднее 15-го января, 15-го апреля, 15-го июля, 15-го октября.  </w:t>
      </w:r>
    </w:p>
    <w:p w:rsidR="00954F92" w:rsidRDefault="00954F92" w:rsidP="00954F92">
      <w:pPr>
        <w:ind w:firstLine="540"/>
        <w:rPr>
          <w:b/>
          <w:sz w:val="24"/>
        </w:rPr>
      </w:pPr>
      <w:r>
        <w:rPr>
          <w:sz w:val="24"/>
        </w:rPr>
        <w:t xml:space="preserve">3.5. Арендная плата вносится на счет </w:t>
      </w:r>
      <w:r>
        <w:rPr>
          <w:b/>
          <w:sz w:val="24"/>
        </w:rPr>
        <w:t xml:space="preserve">УФК по Ставропольскому краю (Управление имущественных и земельных отношений администрации Нефтекумского муниципального округа Ставропольского края л/с 04213D30970) ЕКС: </w:t>
      </w:r>
      <w:r>
        <w:rPr>
          <w:b/>
          <w:sz w:val="24"/>
        </w:rPr>
        <w:lastRenderedPageBreak/>
        <w:t xml:space="preserve">40102810345370000013, в </w:t>
      </w:r>
      <w:r w:rsidR="00882542">
        <w:rPr>
          <w:b/>
          <w:sz w:val="24"/>
        </w:rPr>
        <w:t>ОКЦ № 2 Южного ГУ Банка России</w:t>
      </w:r>
      <w:r>
        <w:rPr>
          <w:b/>
          <w:sz w:val="24"/>
        </w:rPr>
        <w:t>//УФК по Ставропольскому краю г.Ставрополь ИНН: 2614021581, КПП: 261401001,                   БИК: 010702101, р/с 03100643000000012100, КБК: 702 11105012140000120 (Доходы, получаемые в виде арендной платы за земельные участки, государственная собственность на которые не разграничена и которые расположенные в границах муниципальных округов, а также средства от продажи права на заключение договоров аренды указанных земельных участков) Код ОКТМО-07541000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3.6. Арендная плата начисляется со дня вступления в силу договора аренды.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3.7. В случае наличия у Арендатора задолженности по арендной плате и пене, образовавшейся в результате ненадлежащего исполнения обязанности по внесению арендных платежей за использование Участка, внесенные Арендатором платежи погашают, прежде всего, образовавшуюся задолженность по арендной плате и пене за предыдущие периоды.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Указание Арендатором в платежном документе назначения платежа не имеет значения при определении порядка погашения задолженности по арендной плате и пене, кроме случаев внесения Арендатором платежей за период текущего года согласно акту сверки взаимных расчетов по арендной плате и пене за землю в рамках процедуры реструктуризации задолженности по арендной плате за землю и списании пеней и штрафов, начисленных на сумму задолженности.</w:t>
      </w:r>
    </w:p>
    <w:p w:rsidR="00954F92" w:rsidRDefault="00954F92" w:rsidP="00954F92">
      <w:pPr>
        <w:widowControl w:val="0"/>
        <w:ind w:firstLine="540"/>
        <w:jc w:val="center"/>
        <w:rPr>
          <w:b/>
          <w:sz w:val="24"/>
        </w:rPr>
      </w:pPr>
      <w:r>
        <w:rPr>
          <w:b/>
          <w:sz w:val="24"/>
        </w:rPr>
        <w:t>4. АНТИКОРРУПЦИОННЫЕ УСЛОВИЯ</w:t>
      </w:r>
    </w:p>
    <w:p w:rsidR="00954F92" w:rsidRDefault="00954F92" w:rsidP="00954F92">
      <w:pPr>
        <w:widowControl w:val="0"/>
        <w:ind w:firstLine="540"/>
        <w:rPr>
          <w:sz w:val="24"/>
        </w:rPr>
      </w:pPr>
      <w:r>
        <w:rPr>
          <w:spacing w:val="-17"/>
          <w:sz w:val="24"/>
        </w:rPr>
        <w:t xml:space="preserve">4.1. </w:t>
      </w:r>
      <w:r>
        <w:rPr>
          <w:sz w:val="24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 </w:t>
      </w:r>
    </w:p>
    <w:p w:rsidR="00954F92" w:rsidRDefault="00954F92" w:rsidP="00954F92">
      <w:pPr>
        <w:ind w:firstLine="540"/>
        <w:rPr>
          <w:sz w:val="24"/>
        </w:rPr>
      </w:pPr>
      <w:r>
        <w:rPr>
          <w:spacing w:val="-18"/>
          <w:sz w:val="24"/>
        </w:rPr>
        <w:t xml:space="preserve">4.2. </w:t>
      </w:r>
      <w:r>
        <w:rPr>
          <w:sz w:val="24"/>
        </w:rPr>
        <w:t>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 Под действиями работника, осуществляемыми в пользу стимулирующей его Стороны, понимаются: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 xml:space="preserve">предоставление неоправданных преимуществ по сравнению с другими контрагентами; </w:t>
      </w:r>
    </w:p>
    <w:p w:rsidR="00954F92" w:rsidRDefault="00954F92" w:rsidP="00954F92">
      <w:pPr>
        <w:ind w:firstLine="540"/>
        <w:rPr>
          <w:spacing w:val="-1"/>
          <w:sz w:val="24"/>
        </w:rPr>
      </w:pPr>
      <w:r>
        <w:rPr>
          <w:spacing w:val="-1"/>
          <w:sz w:val="24"/>
        </w:rPr>
        <w:t>предоставление каких-либо гарантий;</w:t>
      </w:r>
    </w:p>
    <w:p w:rsidR="00954F92" w:rsidRDefault="00954F92" w:rsidP="00954F92">
      <w:pPr>
        <w:ind w:firstLine="540"/>
        <w:rPr>
          <w:spacing w:val="-1"/>
          <w:sz w:val="24"/>
        </w:rPr>
      </w:pPr>
      <w:r>
        <w:rPr>
          <w:spacing w:val="-1"/>
          <w:sz w:val="24"/>
        </w:rPr>
        <w:t>ускорение существующих процедур;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954F92" w:rsidRDefault="00954F92" w:rsidP="00954F92">
      <w:pPr>
        <w:tabs>
          <w:tab w:val="left" w:pos="989"/>
        </w:tabs>
        <w:ind w:firstLine="540"/>
        <w:rPr>
          <w:sz w:val="24"/>
        </w:rPr>
      </w:pPr>
      <w:r>
        <w:rPr>
          <w:spacing w:val="-18"/>
          <w:sz w:val="24"/>
        </w:rPr>
        <w:t xml:space="preserve">4.3. </w:t>
      </w:r>
      <w:r>
        <w:rPr>
          <w:sz w:val="24"/>
        </w:rPr>
        <w:t xml:space="preserve">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</w:t>
      </w:r>
      <w:r w:rsidR="005F6201">
        <w:rPr>
          <w:sz w:val="24"/>
        </w:rPr>
        <w:t>уведомления, соответствующая</w:t>
      </w:r>
      <w:r>
        <w:rPr>
          <w:sz w:val="24"/>
        </w:rPr>
        <w:t xml:space="preserve">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:rsidR="00954F92" w:rsidRDefault="00954F92" w:rsidP="00954F92">
      <w:pPr>
        <w:tabs>
          <w:tab w:val="left" w:pos="709"/>
        </w:tabs>
        <w:ind w:firstLine="540"/>
        <w:rPr>
          <w:sz w:val="24"/>
        </w:rPr>
      </w:pPr>
      <w:r>
        <w:rPr>
          <w:spacing w:val="-17"/>
          <w:sz w:val="24"/>
        </w:rPr>
        <w:t xml:space="preserve">4.4. </w:t>
      </w:r>
      <w:r>
        <w:rPr>
          <w:spacing w:val="-1"/>
          <w:sz w:val="24"/>
        </w:rPr>
        <w:t xml:space="preserve">В письменном уведомлении Сторона обязана сослаться на факты или предоставить </w:t>
      </w:r>
      <w:r>
        <w:rPr>
          <w:sz w:val="24"/>
        </w:rPr>
        <w:t>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954F92" w:rsidRDefault="00954F92" w:rsidP="00954F92">
      <w:pPr>
        <w:tabs>
          <w:tab w:val="left" w:pos="709"/>
        </w:tabs>
        <w:ind w:firstLine="540"/>
        <w:rPr>
          <w:sz w:val="24"/>
        </w:rPr>
      </w:pPr>
      <w:r>
        <w:rPr>
          <w:spacing w:val="-17"/>
          <w:sz w:val="24"/>
        </w:rPr>
        <w:lastRenderedPageBreak/>
        <w:t xml:space="preserve">4.5. </w:t>
      </w:r>
      <w:r>
        <w:rPr>
          <w:sz w:val="24"/>
        </w:rPr>
        <w:t>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:rsidR="00954F92" w:rsidRDefault="00954F92" w:rsidP="00954F92">
      <w:pPr>
        <w:tabs>
          <w:tab w:val="left" w:pos="709"/>
        </w:tabs>
        <w:ind w:firstLine="540"/>
        <w:rPr>
          <w:sz w:val="24"/>
        </w:rPr>
      </w:pPr>
      <w:r>
        <w:rPr>
          <w:spacing w:val="-17"/>
          <w:sz w:val="24"/>
        </w:rPr>
        <w:t xml:space="preserve">4.6. </w:t>
      </w:r>
      <w:r>
        <w:rPr>
          <w:sz w:val="24"/>
        </w:rPr>
        <w:t>Стороны признают,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-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:rsidR="00954F92" w:rsidRDefault="00954F92" w:rsidP="00954F92">
      <w:pPr>
        <w:tabs>
          <w:tab w:val="left" w:pos="1090"/>
        </w:tabs>
        <w:ind w:firstLine="540"/>
        <w:rPr>
          <w:sz w:val="24"/>
        </w:rPr>
      </w:pPr>
      <w:r>
        <w:rPr>
          <w:spacing w:val="-17"/>
          <w:sz w:val="24"/>
        </w:rPr>
        <w:t xml:space="preserve">4.7. </w:t>
      </w:r>
      <w:r>
        <w:rPr>
          <w:sz w:val="24"/>
        </w:rPr>
        <w:t>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:rsidR="00954F92" w:rsidRDefault="00954F92" w:rsidP="00954F92">
      <w:pPr>
        <w:tabs>
          <w:tab w:val="left" w:pos="567"/>
          <w:tab w:val="left" w:pos="1267"/>
        </w:tabs>
        <w:ind w:firstLine="540"/>
        <w:rPr>
          <w:sz w:val="24"/>
        </w:rPr>
      </w:pPr>
      <w:r>
        <w:rPr>
          <w:spacing w:val="-14"/>
          <w:sz w:val="24"/>
        </w:rPr>
        <w:t xml:space="preserve">4.8. </w:t>
      </w:r>
      <w:r>
        <w:rPr>
          <w:sz w:val="24"/>
        </w:rPr>
        <w:t>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нарушений».</w:t>
      </w:r>
    </w:p>
    <w:p w:rsidR="00954F92" w:rsidRDefault="00954F92" w:rsidP="00954F92">
      <w:pPr>
        <w:widowControl w:val="0"/>
        <w:ind w:firstLine="540"/>
        <w:jc w:val="center"/>
        <w:rPr>
          <w:b/>
          <w:sz w:val="24"/>
        </w:rPr>
      </w:pPr>
      <w:r>
        <w:rPr>
          <w:b/>
          <w:sz w:val="24"/>
        </w:rPr>
        <w:t>5. ПРАВА И ОБЯЗАННОСТИ СТОРОН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5.1. Арендодатель имеет право: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 xml:space="preserve">5.1.1. На беспрепятственный доступ на территорию арендуемого Участка с целью его осмотра на предмет соблюдения использования Арендатором Участка по целевому назначению и в соответствии с видом разрешенного использования. 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 xml:space="preserve">5.1.2. Требовать от Арендатора устранения нарушений, связанных с использованием Участка не по целевому назначению и использованием, не отвечающим виду его разрешенного использования, а также прекращения применения способов использования, приводящих к его порче. 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5.1.3. Требовать досрочного расторжения настоящего договора при использовании Участка не по целевому назначению или виду разрешенного использования, а также при использовании способами, приводящими к его порче, при невнесении арендной платы более двух раз подряд по истечении установленного договором срока платежа.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5.2. Арендодатель обязан: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5.2.1. Передать Арендатору Участок по акту приема-передачи в срок 10 (десять) дней, после подписания настоящего договора.</w:t>
      </w:r>
    </w:p>
    <w:p w:rsidR="0075300B" w:rsidRDefault="00954F92" w:rsidP="00954F92">
      <w:pPr>
        <w:ind w:firstLine="709"/>
        <w:rPr>
          <w:sz w:val="24"/>
        </w:rPr>
      </w:pPr>
      <w:r>
        <w:rPr>
          <w:sz w:val="24"/>
        </w:rPr>
        <w:t xml:space="preserve">5.2.2. Не вмешиваться в деятельность Арендатора, связанную с использованием Участка, если она соответствует условиям настоящего договора и законодательству Российской Федерации и Ставропольского края.   </w:t>
      </w:r>
    </w:p>
    <w:p w:rsidR="004B0AEB" w:rsidRPr="004B0AEB" w:rsidRDefault="0075300B" w:rsidP="004B0AEB">
      <w:pPr>
        <w:ind w:firstLine="709"/>
        <w:rPr>
          <w:sz w:val="24"/>
        </w:rPr>
      </w:pPr>
      <w:r>
        <w:rPr>
          <w:sz w:val="24"/>
        </w:rPr>
        <w:t>5.2.3</w:t>
      </w:r>
      <w:r w:rsidR="004B0AEB">
        <w:rPr>
          <w:sz w:val="24"/>
        </w:rPr>
        <w:t xml:space="preserve"> </w:t>
      </w:r>
      <w:r w:rsidR="004B0AEB" w:rsidRPr="004B0AEB">
        <w:rPr>
          <w:sz w:val="24"/>
        </w:rPr>
        <w:t>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Ставропольскому краю.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 xml:space="preserve">   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 xml:space="preserve">5.3. Арендатор имеет право: 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5.3.1. Сдавать Участок в субаренду по настоящему договору третьим лицам при условии письменного уведомления Арендодателя, в соответствии с законодательством Российской Федерации.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5.3.2. Заключить соглашение об установлении сервитута, в соответствии с законодательством Российской Федерации.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5.3.3. Возводить на Участках здания, сооружения в соответствии с правилами, установленными законодательством Российской Федерации.</w:t>
      </w:r>
    </w:p>
    <w:p w:rsidR="005F6201" w:rsidRDefault="005F6201" w:rsidP="00954F92">
      <w:pPr>
        <w:ind w:firstLine="709"/>
        <w:rPr>
          <w:sz w:val="24"/>
        </w:rPr>
      </w:pPr>
      <w:r>
        <w:rPr>
          <w:sz w:val="24"/>
        </w:rPr>
        <w:t>5.3.4. Досрочно расторгнуть договор аренды в связи с минованием надобности, но не ранее чем через 90 дней со дня вступления в силу договора аренды.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 Арендатор обязан: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5.4.1. Нести бремя содержания Участка.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lastRenderedPageBreak/>
        <w:t>5.4.2. Содержать в исправном состоянии, а в случае необходимости производить ремонт транспортной и другой инженерной инфраструктуры Участка, не препятствовать их ремонту и обслуживанию.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5.4.3. Использовать Участок в соответствии с целевым назначением и разрешенным использованием, а также способами, которые не должны наносить вред окружающей среде, в том числе земле - как природному объекту.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5.4.4. Обеспечить Арендодателю (его законным представителям),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5.4.5.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5.4.6. Своевременно и полностью выплачивать Арендодателю арендную плату в размере и порядке, определяемом настоящим договором и последующими изменениями, и дополнениями к нему.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5.4.7. Немедленно извещать Арендодателя и соответствующие государственные органы о всякой аварии или ином событии, нанесшим (или грозящим нанести) Участку, а также близлежащим участкам ущерб, и своевременно принимать все возможные меры по предотвращению угрозы и против дальнейшего разрушения или повреждения Участка.</w:t>
      </w:r>
    </w:p>
    <w:p w:rsidR="00954F92" w:rsidRDefault="00954F92" w:rsidP="00954F92">
      <w:pPr>
        <w:ind w:firstLine="709"/>
        <w:rPr>
          <w:sz w:val="24"/>
          <w:highlight w:val="yellow"/>
        </w:rPr>
      </w:pPr>
      <w:r>
        <w:rPr>
          <w:sz w:val="24"/>
        </w:rPr>
        <w:t>5.4.8. В случае, если Участок, полностью или частично расположен в охранной зоне, установленной в отношении линейного объекта, 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5.4.9. Соблюдать требования экологических, санитарно-гигиенических, противопожарных и иных правил.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5.4.10. Сохранять межевые, геодезические и другие знаки, установленные на Участке в соответствии с законодательством.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5.4.11. Осуществлять строительство объектов капитального строительства в соответствии с градостроительными регламентами и местными нормативами градостроительного проектирования Нефтекумского муниципального округа Ставропольского края.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 xml:space="preserve">5.4.12. Письменно в десятидневный срок уведомить Арендодателя об изменении своих реквизитов. 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5.4.13. После окончания срока действия настоящего договора в течение 10 (десяти) дней передать Участок Арендодателю по акту возврата земельного участка.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 xml:space="preserve">5.4.14. Письменно уведомить Арендодателя не позднее, чем за 3 (три) месяца о предстоящем освобождении Участка как в связи с окончанием срока действия настоящего договора, так и при досрочном его освобождении. 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5.4.1</w:t>
      </w:r>
      <w:r w:rsidR="004B0AEB">
        <w:rPr>
          <w:sz w:val="24"/>
        </w:rPr>
        <w:t>5</w:t>
      </w:r>
      <w:r>
        <w:rPr>
          <w:sz w:val="24"/>
        </w:rPr>
        <w:t>. Осуществить строительство объекта в течение срока, установленного пунктом 2.1 Договора, с учетом особенностей, установленных подпунктом 1 пункта 2 статьи 45 Земельного кодекса РФ.</w:t>
      </w:r>
    </w:p>
    <w:p w:rsidR="00954F92" w:rsidRDefault="00954F92" w:rsidP="00954F92">
      <w:pPr>
        <w:ind w:firstLine="709"/>
        <w:rPr>
          <w:sz w:val="24"/>
        </w:rPr>
      </w:pPr>
      <w:r>
        <w:rPr>
          <w:sz w:val="24"/>
        </w:rPr>
        <w:t>После завершения строительства Арендатор обязуется уведомить Арендодателя о государственной регистрации права собственности на возведенный объект капитального строительства в течение 7 календарных дней со дня государственной регистрации.</w:t>
      </w:r>
    </w:p>
    <w:p w:rsidR="004B0AEB" w:rsidRDefault="004B0AEB" w:rsidP="00954F92">
      <w:pPr>
        <w:widowControl w:val="0"/>
        <w:ind w:firstLine="540"/>
        <w:jc w:val="center"/>
        <w:rPr>
          <w:b/>
          <w:sz w:val="24"/>
        </w:rPr>
      </w:pPr>
    </w:p>
    <w:p w:rsidR="00954F92" w:rsidRDefault="00954F92" w:rsidP="00954F92">
      <w:pPr>
        <w:widowControl w:val="0"/>
        <w:ind w:firstLine="540"/>
        <w:jc w:val="center"/>
        <w:rPr>
          <w:b/>
          <w:sz w:val="24"/>
        </w:rPr>
      </w:pPr>
      <w:r>
        <w:rPr>
          <w:b/>
          <w:sz w:val="24"/>
        </w:rPr>
        <w:t>6.ОТВЕТСТВЕННОСТЬ СТОРОН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6.1. За нарушение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6.2. В случае неисполнения или ненадлежащего исполнения обязательств, вытекающих из настоящего договора, виновная Сторона обязана возместить другой Стороне причиненные убытки.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 xml:space="preserve">6.3. Если при расторжении настоящего договора будут обнаружены повреждения Участка, Арендатор несет ответственность за вред, причиненный Арендодателю повреждением Участка непосредственно Арендатором или же третьими лицами. Указанная </w:t>
      </w:r>
      <w:r>
        <w:rPr>
          <w:sz w:val="24"/>
        </w:rPr>
        <w:lastRenderedPageBreak/>
        <w:t>ответственность не наступает в случае возникновения вреда в силу обстоятельств непреодолимой силы либо виновными действиями Арендодателя.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6.4. В случае неисполнения Арендатором обязательств по внесению арендной платы он уплачивает неустойку в размере 0,03 процента от размера неуплаченной к сроку арендной платы за каждый день просрочки на условиях и в порядке, предусмотренном разделом 3 настоящего договора.</w:t>
      </w:r>
    </w:p>
    <w:p w:rsidR="00954F92" w:rsidRDefault="00954F92" w:rsidP="00954F92">
      <w:pPr>
        <w:widowControl w:val="0"/>
        <w:ind w:firstLine="540"/>
        <w:jc w:val="center"/>
        <w:rPr>
          <w:b/>
          <w:sz w:val="24"/>
        </w:rPr>
      </w:pPr>
      <w:r>
        <w:rPr>
          <w:b/>
          <w:sz w:val="24"/>
        </w:rPr>
        <w:t>7. ИЗМЕНЕНИЕ, РАСТОРЖЕНИЕ И ПРЕКРАЩЕНИЕ ДОГОВОРА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7.1. Все изменения и (или) дополнения к Договору оформляются Сторонами в письменной форме путем подписания дополнительного соглашения.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7.2. Договор может быть расторгнут</w:t>
      </w:r>
      <w:r w:rsidR="00163F6F">
        <w:rPr>
          <w:sz w:val="24"/>
        </w:rPr>
        <w:t xml:space="preserve"> по соглашению сторон в случае, предусмотренном пунктом 5.3.4. настоящего договора,</w:t>
      </w:r>
      <w:r>
        <w:rPr>
          <w:sz w:val="24"/>
        </w:rPr>
        <w:t xml:space="preserve">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5.1.3., с полным возмещением образовавшейся задолженности по арендной плате (в том числе пени за просрочку уплаты), а также причиненных арендодателю убытков.</w:t>
      </w:r>
    </w:p>
    <w:p w:rsidR="00954F92" w:rsidRDefault="00954F92" w:rsidP="00954F92">
      <w:pPr>
        <w:widowControl w:val="0"/>
        <w:ind w:firstLine="540"/>
        <w:jc w:val="left"/>
        <w:rPr>
          <w:sz w:val="24"/>
        </w:rPr>
      </w:pPr>
      <w:r>
        <w:rPr>
          <w:sz w:val="24"/>
        </w:rPr>
        <w:t>7.3. При прекращении Договора Арендатор обязан вернуть Арендодателю Участок в надлежащем состоянии.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7.4. Взаимоотношения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7.5. При изменении наименования, местонахождения, банковских реквизитов или в случае реорганизации одной из Сторон она обязана письменно в двухнедельный срок после произошедших изменений сообщить другой Стороне о данных изменениях.</w:t>
      </w:r>
    </w:p>
    <w:p w:rsidR="00954F92" w:rsidRDefault="00954F92" w:rsidP="00954F92">
      <w:pPr>
        <w:ind w:firstLine="540"/>
        <w:rPr>
          <w:sz w:val="24"/>
        </w:rPr>
      </w:pPr>
    </w:p>
    <w:p w:rsidR="00954F92" w:rsidRDefault="00954F92" w:rsidP="00954F92">
      <w:pPr>
        <w:jc w:val="center"/>
        <w:rPr>
          <w:b/>
          <w:sz w:val="24"/>
        </w:rPr>
      </w:pPr>
      <w:r>
        <w:rPr>
          <w:b/>
          <w:sz w:val="24"/>
        </w:rPr>
        <w:t>8. РАССМОТРЕНИЕ И УРЕГУЛИРОВАНИЕ СПОРОВ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 xml:space="preserve">8.1.Все споры или разногласия, возникающие между Сторонами при исполнении настоящего договора, разрешаются путем переговоров. 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8.2.В случае невозможности разрешения споров или разногласий путем переговоров они подлежат рассмотрению в арбитражном суде в порядке, установленном действующим законодательством Российской Федерации.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8.3.Защита имущественных прав осуществляется в соответствии с действующим законодательством Российской Федерации.</w:t>
      </w:r>
    </w:p>
    <w:p w:rsidR="00954F92" w:rsidRDefault="00954F92" w:rsidP="00954F92">
      <w:pPr>
        <w:jc w:val="center"/>
        <w:rPr>
          <w:b/>
          <w:sz w:val="24"/>
        </w:rPr>
      </w:pPr>
      <w:r>
        <w:rPr>
          <w:b/>
          <w:sz w:val="24"/>
        </w:rPr>
        <w:t>9. ОСОБЫЕ УСЛОВИЯ ДОГОВОРА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9.1. Арендатор не имеет право на передачу прав и обязанностей по настоящему договору на земельный участок в пользу третьих лиц, в том числе заключать договор переуступки прав.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9.</w:t>
      </w:r>
      <w:r w:rsidR="004B0AEB">
        <w:rPr>
          <w:sz w:val="24"/>
        </w:rPr>
        <w:t>2</w:t>
      </w:r>
      <w:r>
        <w:rPr>
          <w:sz w:val="24"/>
        </w:rPr>
        <w:t>.</w:t>
      </w:r>
      <w:r>
        <w:rPr>
          <w:color w:val="1A1A1A"/>
          <w:sz w:val="24"/>
          <w:highlight w:val="white"/>
        </w:rPr>
        <w:t xml:space="preserve"> Стороны заключают настоящий Договор в форме электронного документа, подписанного усиленными электронными подписями, уполномоченных на подписание договора лиц каждой из Сторон</w:t>
      </w:r>
      <w:r>
        <w:rPr>
          <w:sz w:val="24"/>
        </w:rPr>
        <w:t>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9.</w:t>
      </w:r>
      <w:r w:rsidR="004B0AEB">
        <w:rPr>
          <w:sz w:val="24"/>
        </w:rPr>
        <w:t>3</w:t>
      </w:r>
      <w:r>
        <w:rPr>
          <w:sz w:val="24"/>
        </w:rPr>
        <w:t>. Все приложения к настоящему договору являются его неотъемлемой частью.</w:t>
      </w:r>
    </w:p>
    <w:p w:rsidR="00954F92" w:rsidRDefault="00954F92" w:rsidP="00954F92">
      <w:pPr>
        <w:widowControl w:val="0"/>
        <w:ind w:firstLine="540"/>
        <w:rPr>
          <w:sz w:val="24"/>
        </w:rPr>
      </w:pPr>
      <w:r>
        <w:rPr>
          <w:sz w:val="24"/>
        </w:rPr>
        <w:t>9.</w:t>
      </w:r>
      <w:r w:rsidR="004B0AEB">
        <w:rPr>
          <w:sz w:val="24"/>
        </w:rPr>
        <w:t>4</w:t>
      </w:r>
      <w:r>
        <w:rPr>
          <w:sz w:val="24"/>
        </w:rPr>
        <w:t>. Изменение вида разрешенного использования Участка не допускается.</w:t>
      </w:r>
    </w:p>
    <w:p w:rsidR="00954F92" w:rsidRDefault="00954F92" w:rsidP="00954F92">
      <w:pPr>
        <w:ind w:firstLine="540"/>
        <w:rPr>
          <w:sz w:val="24"/>
        </w:rPr>
      </w:pPr>
    </w:p>
    <w:p w:rsidR="00954F92" w:rsidRDefault="00954F92" w:rsidP="00954F92">
      <w:pPr>
        <w:ind w:firstLine="540"/>
        <w:jc w:val="center"/>
        <w:rPr>
          <w:sz w:val="24"/>
        </w:rPr>
      </w:pPr>
      <w:r>
        <w:rPr>
          <w:b/>
          <w:sz w:val="24"/>
        </w:rPr>
        <w:t>10.РЕКВИЗИТЫ  И  ПОДПИСИ  СТОРОН</w:t>
      </w:r>
    </w:p>
    <w:p w:rsidR="00954F92" w:rsidRDefault="00954F92" w:rsidP="00954F92">
      <w:pPr>
        <w:ind w:firstLine="540"/>
        <w:rPr>
          <w:sz w:val="24"/>
        </w:rPr>
      </w:pPr>
      <w:r>
        <w:rPr>
          <w:b/>
          <w:sz w:val="24"/>
        </w:rPr>
        <w:t>Арендодатель:</w:t>
      </w:r>
      <w:r>
        <w:rPr>
          <w:sz w:val="24"/>
        </w:rPr>
        <w:t xml:space="preserve"> Управление имущественных и земельных отношений администрации Нефтекумского муниципального округа Ставропольского края, ИНН 2614021581 юридический адрес: г. Нефтекумск, микрорайон 2, дом 14.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М.П.</w:t>
      </w:r>
    </w:p>
    <w:p w:rsidR="00954F92" w:rsidRDefault="00954F92" w:rsidP="00954F92">
      <w:pPr>
        <w:ind w:firstLine="540"/>
        <w:rPr>
          <w:b/>
          <w:sz w:val="24"/>
        </w:rPr>
      </w:pPr>
      <w:r>
        <w:rPr>
          <w:sz w:val="24"/>
        </w:rPr>
        <w:t xml:space="preserve">                                          _______________________ </w:t>
      </w:r>
    </w:p>
    <w:p w:rsidR="00954F92" w:rsidRDefault="00954F92" w:rsidP="00954F92">
      <w:pPr>
        <w:ind w:firstLine="540"/>
        <w:rPr>
          <w:sz w:val="24"/>
        </w:rPr>
      </w:pPr>
      <w:r>
        <w:rPr>
          <w:b/>
          <w:sz w:val="24"/>
        </w:rPr>
        <w:t>Арендатор</w:t>
      </w:r>
      <w:r>
        <w:rPr>
          <w:sz w:val="24"/>
        </w:rPr>
        <w:t xml:space="preserve">: 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>М.П.</w:t>
      </w:r>
    </w:p>
    <w:p w:rsidR="00954F92" w:rsidRDefault="00954F92" w:rsidP="00954F92">
      <w:pPr>
        <w:ind w:firstLine="540"/>
        <w:rPr>
          <w:sz w:val="24"/>
        </w:rPr>
      </w:pPr>
      <w:r>
        <w:rPr>
          <w:sz w:val="24"/>
        </w:rPr>
        <w:t xml:space="preserve">                                          _______________________  </w:t>
      </w:r>
    </w:p>
    <w:p w:rsidR="00954F92" w:rsidRDefault="00954F92" w:rsidP="00954F92">
      <w:pPr>
        <w:jc w:val="right"/>
        <w:rPr>
          <w:sz w:val="24"/>
        </w:rPr>
      </w:pPr>
      <w:r>
        <w:rPr>
          <w:sz w:val="24"/>
        </w:rPr>
        <w:t>Приложение к Договору:</w:t>
      </w:r>
    </w:p>
    <w:p w:rsidR="00954F92" w:rsidRDefault="00954F92" w:rsidP="00954F92">
      <w:pPr>
        <w:jc w:val="right"/>
        <w:rPr>
          <w:sz w:val="24"/>
        </w:rPr>
      </w:pPr>
      <w:r>
        <w:rPr>
          <w:sz w:val="24"/>
        </w:rPr>
        <w:t>Расчет размера арендной платы</w:t>
      </w:r>
    </w:p>
    <w:p w:rsidR="00954F92" w:rsidRDefault="00954F92" w:rsidP="00954F92">
      <w:pPr>
        <w:jc w:val="right"/>
        <w:rPr>
          <w:sz w:val="24"/>
        </w:rPr>
      </w:pPr>
      <w:r>
        <w:rPr>
          <w:sz w:val="24"/>
        </w:rPr>
        <w:t>Акт приема передачи арендуемого земельного участка</w:t>
      </w:r>
    </w:p>
    <w:p w:rsidR="002014DA" w:rsidRPr="00FD4A0B" w:rsidRDefault="002014DA" w:rsidP="00954F92">
      <w:pPr>
        <w:jc w:val="center"/>
        <w:rPr>
          <w:sz w:val="24"/>
          <w:szCs w:val="24"/>
        </w:rPr>
      </w:pPr>
      <w:bookmarkStart w:id="0" w:name="_GoBack"/>
      <w:bookmarkEnd w:id="0"/>
    </w:p>
    <w:sectPr w:rsidR="002014DA" w:rsidRPr="00FD4A0B" w:rsidSect="00AE49E7">
      <w:headerReference w:type="even" r:id="rId8"/>
      <w:headerReference w:type="default" r:id="rId9"/>
      <w:pgSz w:w="11906" w:h="16838"/>
      <w:pgMar w:top="851" w:right="624" w:bottom="85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417" w:rsidRDefault="00EE1417" w:rsidP="005D5126">
      <w:r>
        <w:separator/>
      </w:r>
    </w:p>
  </w:endnote>
  <w:endnote w:type="continuationSeparator" w:id="0">
    <w:p w:rsidR="00EE1417" w:rsidRDefault="00EE1417" w:rsidP="005D5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417" w:rsidRDefault="00EE1417" w:rsidP="005D5126">
      <w:r>
        <w:separator/>
      </w:r>
    </w:p>
  </w:footnote>
  <w:footnote w:type="continuationSeparator" w:id="0">
    <w:p w:rsidR="00EE1417" w:rsidRDefault="00EE1417" w:rsidP="005D5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72" w:rsidRDefault="008A4916" w:rsidP="007C1C0D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0784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D6972" w:rsidRDefault="00EE1417" w:rsidP="00AE49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72" w:rsidRPr="00880ADA" w:rsidRDefault="008A4916" w:rsidP="00880ADA">
    <w:pPr>
      <w:pStyle w:val="a5"/>
      <w:framePr w:wrap="around" w:vAnchor="text" w:hAnchor="page" w:x="10949" w:y="-42"/>
      <w:rPr>
        <w:rStyle w:val="a9"/>
        <w:sz w:val="20"/>
        <w:szCs w:val="20"/>
      </w:rPr>
    </w:pPr>
    <w:r w:rsidRPr="00880ADA">
      <w:rPr>
        <w:rStyle w:val="a9"/>
        <w:sz w:val="20"/>
        <w:szCs w:val="20"/>
      </w:rPr>
      <w:fldChar w:fldCharType="begin"/>
    </w:r>
    <w:r w:rsidR="00C07844" w:rsidRPr="00880ADA">
      <w:rPr>
        <w:rStyle w:val="a9"/>
        <w:sz w:val="20"/>
        <w:szCs w:val="20"/>
      </w:rPr>
      <w:instrText xml:space="preserve">PAGE  </w:instrText>
    </w:r>
    <w:r w:rsidRPr="00880ADA">
      <w:rPr>
        <w:rStyle w:val="a9"/>
        <w:sz w:val="20"/>
        <w:szCs w:val="20"/>
      </w:rPr>
      <w:fldChar w:fldCharType="separate"/>
    </w:r>
    <w:r w:rsidR="004B0AEB">
      <w:rPr>
        <w:rStyle w:val="a9"/>
        <w:noProof/>
        <w:sz w:val="20"/>
        <w:szCs w:val="20"/>
      </w:rPr>
      <w:t>5</w:t>
    </w:r>
    <w:r w:rsidRPr="00880ADA">
      <w:rPr>
        <w:rStyle w:val="a9"/>
        <w:sz w:val="20"/>
        <w:szCs w:val="20"/>
      </w:rPr>
      <w:fldChar w:fldCharType="end"/>
    </w:r>
  </w:p>
  <w:p w:rsidR="000D6972" w:rsidRDefault="00EE1417" w:rsidP="00AE49E7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7844"/>
    <w:rsid w:val="00057250"/>
    <w:rsid w:val="00065DF0"/>
    <w:rsid w:val="00066425"/>
    <w:rsid w:val="00066820"/>
    <w:rsid w:val="0007622D"/>
    <w:rsid w:val="000C606C"/>
    <w:rsid w:val="00122BC4"/>
    <w:rsid w:val="00150866"/>
    <w:rsid w:val="00163F6F"/>
    <w:rsid w:val="001A163A"/>
    <w:rsid w:val="002014DA"/>
    <w:rsid w:val="002041BD"/>
    <w:rsid w:val="002818FC"/>
    <w:rsid w:val="002D4294"/>
    <w:rsid w:val="002E612A"/>
    <w:rsid w:val="00394407"/>
    <w:rsid w:val="003961EF"/>
    <w:rsid w:val="003A1D9C"/>
    <w:rsid w:val="003C0038"/>
    <w:rsid w:val="003C130A"/>
    <w:rsid w:val="00404F7E"/>
    <w:rsid w:val="00416D58"/>
    <w:rsid w:val="00432CAA"/>
    <w:rsid w:val="00443A7F"/>
    <w:rsid w:val="00460A65"/>
    <w:rsid w:val="004629BA"/>
    <w:rsid w:val="00486EEC"/>
    <w:rsid w:val="004A4FD0"/>
    <w:rsid w:val="004B0AEB"/>
    <w:rsid w:val="005B3DE2"/>
    <w:rsid w:val="005D5126"/>
    <w:rsid w:val="005F6201"/>
    <w:rsid w:val="00604526"/>
    <w:rsid w:val="006E44F6"/>
    <w:rsid w:val="00712F23"/>
    <w:rsid w:val="0075300B"/>
    <w:rsid w:val="00756FBC"/>
    <w:rsid w:val="007D3A5D"/>
    <w:rsid w:val="007E629E"/>
    <w:rsid w:val="0081554F"/>
    <w:rsid w:val="008330DC"/>
    <w:rsid w:val="00882542"/>
    <w:rsid w:val="008A411D"/>
    <w:rsid w:val="008A4916"/>
    <w:rsid w:val="0091024E"/>
    <w:rsid w:val="00952ACC"/>
    <w:rsid w:val="00954F92"/>
    <w:rsid w:val="00977C81"/>
    <w:rsid w:val="00995224"/>
    <w:rsid w:val="009C4B83"/>
    <w:rsid w:val="009E5C5F"/>
    <w:rsid w:val="00A06963"/>
    <w:rsid w:val="00A34622"/>
    <w:rsid w:val="00AF25E9"/>
    <w:rsid w:val="00B00A35"/>
    <w:rsid w:val="00B108DD"/>
    <w:rsid w:val="00B30F5E"/>
    <w:rsid w:val="00BA1CAF"/>
    <w:rsid w:val="00BD49D9"/>
    <w:rsid w:val="00BE4CFD"/>
    <w:rsid w:val="00C07844"/>
    <w:rsid w:val="00C10079"/>
    <w:rsid w:val="00C5429B"/>
    <w:rsid w:val="00C620B5"/>
    <w:rsid w:val="00C64EAA"/>
    <w:rsid w:val="00C71836"/>
    <w:rsid w:val="00D126E1"/>
    <w:rsid w:val="00D17863"/>
    <w:rsid w:val="00D528C9"/>
    <w:rsid w:val="00D54D07"/>
    <w:rsid w:val="00D912AD"/>
    <w:rsid w:val="00E14D1D"/>
    <w:rsid w:val="00E527A5"/>
    <w:rsid w:val="00EC372E"/>
    <w:rsid w:val="00EE1417"/>
    <w:rsid w:val="00EF4732"/>
    <w:rsid w:val="00F44E74"/>
    <w:rsid w:val="00F47D3B"/>
    <w:rsid w:val="00F77A84"/>
    <w:rsid w:val="00F93E81"/>
    <w:rsid w:val="00F95A9F"/>
    <w:rsid w:val="00FD4A0B"/>
    <w:rsid w:val="00FD6DB5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2E30"/>
  <w15:docId w15:val="{44BF1837-326E-4B58-8DC3-8BC32288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8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C07844"/>
    <w:pPr>
      <w:keepNext/>
      <w:spacing w:before="240" w:after="60"/>
      <w:jc w:val="left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784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C0784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6"/>
      <w:szCs w:val="16"/>
      <w:lang w:eastAsia="zh-CN"/>
    </w:rPr>
  </w:style>
  <w:style w:type="character" w:customStyle="1" w:styleId="ConsPlusNormal0">
    <w:name w:val="ConsPlusNormal Знак"/>
    <w:link w:val="ConsPlusNormal"/>
    <w:locked/>
    <w:rsid w:val="00C07844"/>
    <w:rPr>
      <w:rFonts w:ascii="Arial" w:eastAsia="Times New Roman" w:hAnsi="Arial" w:cs="Arial"/>
      <w:sz w:val="16"/>
      <w:szCs w:val="16"/>
      <w:lang w:eastAsia="zh-CN"/>
    </w:rPr>
  </w:style>
  <w:style w:type="paragraph" w:styleId="a3">
    <w:name w:val="Body Text Indent"/>
    <w:basedOn w:val="a"/>
    <w:link w:val="a4"/>
    <w:rsid w:val="00C07844"/>
    <w:pPr>
      <w:widowControl w:val="0"/>
      <w:suppressAutoHyphens/>
      <w:spacing w:after="120"/>
      <w:ind w:left="283"/>
      <w:jc w:val="left"/>
    </w:pPr>
    <w:rPr>
      <w:rFonts w:ascii="Arial" w:hAnsi="Arial" w:cs="Arial"/>
      <w:kern w:val="2"/>
      <w:sz w:val="21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C07844"/>
    <w:rPr>
      <w:rFonts w:ascii="Arial" w:eastAsia="Times New Roman" w:hAnsi="Arial" w:cs="Arial"/>
      <w:kern w:val="2"/>
      <w:sz w:val="21"/>
      <w:szCs w:val="24"/>
      <w:lang w:eastAsia="ar-SA"/>
    </w:rPr>
  </w:style>
  <w:style w:type="paragraph" w:styleId="a5">
    <w:name w:val="header"/>
    <w:basedOn w:val="a"/>
    <w:link w:val="a6"/>
    <w:rsid w:val="00C07844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C0784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nhideWhenUsed/>
    <w:rsid w:val="00C07844"/>
    <w:pPr>
      <w:spacing w:after="120"/>
      <w:jc w:val="left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C07844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C07844"/>
    <w:pPr>
      <w:spacing w:line="300" w:lineRule="auto"/>
      <w:ind w:firstLine="520"/>
    </w:pPr>
    <w:rPr>
      <w:snapToGrid w:val="0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C07844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a9">
    <w:name w:val="page number"/>
    <w:basedOn w:val="a0"/>
    <w:rsid w:val="00C07844"/>
  </w:style>
  <w:style w:type="character" w:customStyle="1" w:styleId="notice-headertitletext">
    <w:name w:val="notice-header_title_text"/>
    <w:basedOn w:val="a0"/>
    <w:rsid w:val="00B108DD"/>
  </w:style>
  <w:style w:type="character" w:styleId="aa">
    <w:name w:val="Hyperlink"/>
    <w:basedOn w:val="a0"/>
    <w:rsid w:val="00B108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tp.sberbank-a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Кузнецова</cp:lastModifiedBy>
  <cp:revision>74</cp:revision>
  <dcterms:created xsi:type="dcterms:W3CDTF">2023-06-14T18:34:00Z</dcterms:created>
  <dcterms:modified xsi:type="dcterms:W3CDTF">2026-04-27T13:28:00Z</dcterms:modified>
</cp:coreProperties>
</file>