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3118F" w14:textId="77777777" w:rsidR="00674461" w:rsidRPr="00526C05" w:rsidRDefault="00674461" w:rsidP="00526C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26C0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ИЗВЕЩЕНИЕ</w:t>
      </w:r>
    </w:p>
    <w:p w14:paraId="58B55DEF" w14:textId="77777777" w:rsidR="00674461" w:rsidRPr="00526C05" w:rsidRDefault="00674461" w:rsidP="00526C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26C05">
        <w:rPr>
          <w:rFonts w:ascii="Times New Roman" w:hAnsi="Times New Roman"/>
          <w:b/>
          <w:sz w:val="24"/>
          <w:szCs w:val="24"/>
        </w:rPr>
        <w:t xml:space="preserve">о проведении электронного аукциона </w:t>
      </w:r>
    </w:p>
    <w:p w14:paraId="40E18280" w14:textId="77777777" w:rsidR="007D3116" w:rsidRPr="00526C05" w:rsidRDefault="007D3116" w:rsidP="00526C05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 w:bidi="ru-RU"/>
        </w:rPr>
      </w:pPr>
    </w:p>
    <w:p w14:paraId="265838D3" w14:textId="49DCB088" w:rsidR="00674461" w:rsidRPr="00E95C77" w:rsidRDefault="00B63997" w:rsidP="00E95C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0A2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Управление земельно-имущественных отношений и градостроительства администрации Нытвенского </w:t>
      </w:r>
      <w:r w:rsidR="00955D9E" w:rsidRPr="00CA0A2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муниципального</w:t>
      </w:r>
      <w:r w:rsidRPr="00CA0A2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округа</w:t>
      </w:r>
      <w:r w:rsidRPr="00CA0A2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74461" w:rsidRPr="00CA0A25">
        <w:rPr>
          <w:rFonts w:ascii="Times New Roman" w:eastAsia="Times New Roman" w:hAnsi="Times New Roman"/>
          <w:bCs/>
          <w:color w:val="000000"/>
          <w:sz w:val="24"/>
          <w:szCs w:val="24"/>
          <w:lang w:eastAsia="ru-RU" w:bidi="ru-RU"/>
        </w:rPr>
        <w:t xml:space="preserve">Пермского края </w:t>
      </w:r>
      <w:r w:rsidR="00674461" w:rsidRPr="00CA0A25">
        <w:rPr>
          <w:rFonts w:ascii="Times New Roman" w:hAnsi="Times New Roman"/>
          <w:sz w:val="24"/>
          <w:szCs w:val="24"/>
        </w:rPr>
        <w:t>на основании статей 39.11, 39.12, 39.13 Земельного кодекса Российской Федерации проводит электронн</w:t>
      </w:r>
      <w:r w:rsidR="004D23F8" w:rsidRPr="00CA0A25">
        <w:rPr>
          <w:rFonts w:ascii="Times New Roman" w:hAnsi="Times New Roman"/>
          <w:sz w:val="24"/>
          <w:szCs w:val="24"/>
        </w:rPr>
        <w:t>ый</w:t>
      </w:r>
      <w:r w:rsidR="00674461" w:rsidRPr="00CA0A25">
        <w:rPr>
          <w:rFonts w:ascii="Times New Roman" w:hAnsi="Times New Roman"/>
          <w:sz w:val="24"/>
          <w:szCs w:val="24"/>
        </w:rPr>
        <w:t xml:space="preserve"> аукцион на</w:t>
      </w:r>
      <w:r w:rsidR="00526C05" w:rsidRPr="00CA0A25">
        <w:rPr>
          <w:rFonts w:ascii="Times New Roman" w:hAnsi="Times New Roman"/>
          <w:sz w:val="24"/>
          <w:szCs w:val="24"/>
        </w:rPr>
        <w:t> </w:t>
      </w:r>
      <w:r w:rsidR="00674461" w:rsidRPr="00CA0A25">
        <w:rPr>
          <w:rFonts w:ascii="Times New Roman" w:hAnsi="Times New Roman"/>
          <w:sz w:val="24"/>
          <w:szCs w:val="24"/>
        </w:rPr>
        <w:t>право заключения договоров аренды</w:t>
      </w:r>
      <w:r w:rsidR="00834F6E">
        <w:rPr>
          <w:rFonts w:ascii="Times New Roman" w:hAnsi="Times New Roman"/>
          <w:sz w:val="24"/>
          <w:szCs w:val="24"/>
        </w:rPr>
        <w:t xml:space="preserve"> (купли-продажи)</w:t>
      </w:r>
      <w:r w:rsidR="00674461" w:rsidRPr="00CA0A25">
        <w:rPr>
          <w:rFonts w:ascii="Times New Roman" w:hAnsi="Times New Roman"/>
          <w:sz w:val="24"/>
          <w:szCs w:val="24"/>
        </w:rPr>
        <w:t xml:space="preserve"> на земельные участки.</w:t>
      </w:r>
    </w:p>
    <w:p w14:paraId="17155612" w14:textId="77777777" w:rsidR="00674461" w:rsidRPr="00E95C77" w:rsidRDefault="00674461" w:rsidP="00E95C77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709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 w:eastAsia="ru-RU" w:bidi="ru-RU"/>
        </w:rPr>
      </w:pPr>
      <w:r w:rsidRPr="00E95C77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Общая информация</w:t>
      </w:r>
    </w:p>
    <w:p w14:paraId="2C3DFFB5" w14:textId="1513A76A" w:rsidR="00B63997" w:rsidRPr="00E95C77" w:rsidRDefault="00B63997" w:rsidP="00E95C77">
      <w:pPr>
        <w:pStyle w:val="a6"/>
        <w:widowControl w:val="0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95C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Администрации Нытвенского </w:t>
      </w:r>
      <w:r w:rsidR="00922E77" w:rsidRPr="00E95C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</w:t>
      </w:r>
      <w:r w:rsidRPr="00E95C7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округа (далее – Продавец), адрес</w:t>
      </w:r>
      <w:r w:rsidRPr="00E95C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95C77">
        <w:rPr>
          <w:rFonts w:ascii="Times New Roman" w:eastAsia="Times New Roman" w:hAnsi="Times New Roman"/>
          <w:sz w:val="24"/>
          <w:szCs w:val="24"/>
          <w:lang w:eastAsia="ru-RU"/>
        </w:rPr>
        <w:t>местонахождения: 617000, Пермский край, г. Нытва, ул. К. Либкнехта, д. 2а, тел. 8(34272) 3-</w:t>
      </w:r>
      <w:r w:rsidR="00955D9E" w:rsidRPr="00E95C77"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E95C7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955D9E" w:rsidRPr="00E95C7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E95C77">
        <w:rPr>
          <w:rFonts w:ascii="Times New Roman" w:eastAsia="Times New Roman" w:hAnsi="Times New Roman"/>
          <w:sz w:val="24"/>
          <w:szCs w:val="24"/>
          <w:lang w:eastAsia="ru-RU"/>
        </w:rPr>
        <w:t>1, 3-2</w:t>
      </w:r>
      <w:r w:rsidR="004A0CB1" w:rsidRPr="00E95C7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E95C7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4A0CB1" w:rsidRPr="00E95C77">
        <w:rPr>
          <w:rFonts w:ascii="Times New Roman" w:eastAsia="Times New Roman" w:hAnsi="Times New Roman"/>
          <w:sz w:val="24"/>
          <w:szCs w:val="24"/>
          <w:lang w:eastAsia="ru-RU"/>
        </w:rPr>
        <w:t>22</w:t>
      </w:r>
      <w:r w:rsidRPr="00E95C77">
        <w:rPr>
          <w:rFonts w:ascii="Times New Roman" w:eastAsia="Times New Roman" w:hAnsi="Times New Roman"/>
          <w:sz w:val="24"/>
          <w:szCs w:val="24"/>
          <w:lang w:eastAsia="ru-RU"/>
        </w:rPr>
        <w:t xml:space="preserve">, официальный сайт </w:t>
      </w:r>
      <w:r w:rsidRPr="00E95C77">
        <w:rPr>
          <w:rFonts w:ascii="Times New Roman" w:hAnsi="Times New Roman"/>
          <w:sz w:val="24"/>
          <w:szCs w:val="24"/>
          <w:lang w:val="en-US"/>
        </w:rPr>
        <w:t>https</w:t>
      </w:r>
      <w:r w:rsidRPr="00E95C77">
        <w:rPr>
          <w:rFonts w:ascii="Times New Roman" w:hAnsi="Times New Roman"/>
          <w:sz w:val="24"/>
          <w:szCs w:val="24"/>
        </w:rPr>
        <w:t>://</w:t>
      </w:r>
      <w:proofErr w:type="spellStart"/>
      <w:r w:rsidRPr="00E95C77">
        <w:rPr>
          <w:rFonts w:ascii="Times New Roman" w:hAnsi="Times New Roman"/>
          <w:sz w:val="24"/>
          <w:szCs w:val="24"/>
          <w:lang w:val="en-US"/>
        </w:rPr>
        <w:t>admnytva</w:t>
      </w:r>
      <w:proofErr w:type="spellEnd"/>
      <w:r w:rsidRPr="00E95C77">
        <w:rPr>
          <w:rFonts w:ascii="Times New Roman" w:hAnsi="Times New Roman"/>
          <w:sz w:val="24"/>
          <w:szCs w:val="24"/>
        </w:rPr>
        <w:t>.</w:t>
      </w:r>
      <w:proofErr w:type="spellStart"/>
      <w:r w:rsidRPr="00E95C77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E95C77">
        <w:rPr>
          <w:rFonts w:ascii="Times New Roman" w:hAnsi="Times New Roman"/>
          <w:sz w:val="24"/>
          <w:szCs w:val="24"/>
        </w:rPr>
        <w:t xml:space="preserve">, электронная почта: </w:t>
      </w:r>
      <w:hyperlink r:id="rId5" w:history="1">
        <w:r w:rsidRPr="00E95C77">
          <w:rPr>
            <w:rStyle w:val="a7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KUI</w:t>
        </w:r>
        <w:r w:rsidRPr="00E95C77">
          <w:rPr>
            <w:rStyle w:val="a7"/>
            <w:rFonts w:ascii="Times New Roman" w:hAnsi="Times New Roman"/>
            <w:color w:val="auto"/>
            <w:sz w:val="24"/>
            <w:szCs w:val="24"/>
            <w:u w:val="none"/>
          </w:rPr>
          <w:t>@</w:t>
        </w:r>
        <w:r w:rsidRPr="00E95C77">
          <w:rPr>
            <w:rStyle w:val="a7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nytva</w:t>
        </w:r>
        <w:r w:rsidRPr="00E95C77">
          <w:rPr>
            <w:rStyle w:val="a7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E95C77">
          <w:rPr>
            <w:rStyle w:val="a7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permkrai</w:t>
        </w:r>
        <w:r w:rsidRPr="00E95C77">
          <w:rPr>
            <w:rStyle w:val="a7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E95C77">
          <w:rPr>
            <w:rStyle w:val="a7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E95C77">
        <w:rPr>
          <w:rFonts w:ascii="Times New Roman" w:hAnsi="Times New Roman"/>
          <w:sz w:val="24"/>
          <w:szCs w:val="24"/>
        </w:rPr>
        <w:t xml:space="preserve">, </w:t>
      </w:r>
      <w:hyperlink r:id="rId6" w:history="1">
        <w:r w:rsidRPr="00E95C77">
          <w:rPr>
            <w:rStyle w:val="a7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zemlia</w:t>
        </w:r>
        <w:r w:rsidRPr="00E95C77">
          <w:rPr>
            <w:rStyle w:val="a7"/>
            <w:rFonts w:ascii="Times New Roman" w:hAnsi="Times New Roman"/>
            <w:color w:val="auto"/>
            <w:sz w:val="24"/>
            <w:szCs w:val="24"/>
            <w:u w:val="none"/>
          </w:rPr>
          <w:t>41@</w:t>
        </w:r>
        <w:r w:rsidRPr="00E95C77">
          <w:rPr>
            <w:rStyle w:val="a7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mail</w:t>
        </w:r>
        <w:r w:rsidRPr="00E95C77">
          <w:rPr>
            <w:rStyle w:val="a7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E95C77">
          <w:rPr>
            <w:rStyle w:val="a7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E95C77">
        <w:rPr>
          <w:rFonts w:ascii="Times New Roman" w:hAnsi="Times New Roman"/>
          <w:sz w:val="24"/>
          <w:szCs w:val="24"/>
        </w:rPr>
        <w:t>.</w:t>
      </w:r>
    </w:p>
    <w:p w14:paraId="18B31B02" w14:textId="659C9821" w:rsidR="00B63997" w:rsidRPr="00E95C77" w:rsidRDefault="00B63997" w:rsidP="00E95C77">
      <w:pPr>
        <w:pStyle w:val="a6"/>
        <w:widowControl w:val="0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E95C7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Контактн</w:t>
      </w:r>
      <w:r w:rsidR="003E61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</w:t>
      </w:r>
      <w:r w:rsidRPr="00E95C7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е лиц</w:t>
      </w:r>
      <w:r w:rsidR="003E61E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</w:t>
      </w:r>
      <w:r w:rsidRPr="00E95C7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: </w:t>
      </w:r>
    </w:p>
    <w:p w14:paraId="2A1FDE31" w14:textId="01F766FF" w:rsidR="00B63997" w:rsidRPr="00E95C77" w:rsidRDefault="00B63997" w:rsidP="00E95C7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95C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начальник отдела землепользования, экологии и муниципального земельного контроля Управления земельно-имущественных отношений и градостроительства администрации Нытвенского </w:t>
      </w:r>
      <w:r w:rsidR="00955D9E" w:rsidRPr="00E95C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</w:t>
      </w:r>
      <w:r w:rsidRPr="00E95C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округа </w:t>
      </w:r>
      <w:r w:rsidR="003E61E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Пьянкова Юлия Валерьевна</w:t>
      </w:r>
      <w:r w:rsidRPr="00E95C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тел.8</w:t>
      </w:r>
      <w:r w:rsidR="00AA4CEF" w:rsidRPr="00E95C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E95C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(34272) 3-20-22, </w:t>
      </w:r>
    </w:p>
    <w:p w14:paraId="16BAB570" w14:textId="18E0F2F1" w:rsidR="00E868F0" w:rsidRPr="00E95C77" w:rsidRDefault="00A7743E" w:rsidP="00E95C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5C77">
        <w:rPr>
          <w:rFonts w:ascii="Times New Roman" w:eastAsia="Times New Roman" w:hAnsi="Times New Roman"/>
          <w:sz w:val="24"/>
          <w:szCs w:val="24"/>
          <w:lang w:eastAsia="ru-RU"/>
        </w:rPr>
        <w:t xml:space="preserve">1.3. </w:t>
      </w:r>
      <w:r w:rsidR="0035467C" w:rsidRPr="00E95C77">
        <w:rPr>
          <w:rFonts w:ascii="Times New Roman" w:hAnsi="Times New Roman"/>
          <w:bCs/>
          <w:sz w:val="24"/>
          <w:szCs w:val="24"/>
        </w:rPr>
        <w:t>Место приема заявок на участие в аукционе и место проведения аукциона:</w:t>
      </w:r>
      <w:r w:rsidR="0035467C" w:rsidRPr="00E95C77">
        <w:rPr>
          <w:rFonts w:ascii="Times New Roman" w:hAnsi="Times New Roman"/>
          <w:sz w:val="24"/>
          <w:szCs w:val="24"/>
        </w:rPr>
        <w:t xml:space="preserve"> электронная площадка – универсальная торговая платформа АО «Сбербанк-АСТ», размещенная на сайте http://utp.sberbank-ast.ru в сети Интернет (торговая секция «Приватизация, аренда и продажа прав»). </w:t>
      </w:r>
      <w:r w:rsidR="0035467C" w:rsidRPr="00E95C77">
        <w:rPr>
          <w:rFonts w:ascii="Times New Roman" w:eastAsia="Courier New" w:hAnsi="Times New Roman"/>
          <w:sz w:val="24"/>
          <w:szCs w:val="24"/>
          <w:lang w:bidi="ru-RU"/>
        </w:rPr>
        <w:t xml:space="preserve">Инструкция по работе в торговой секции «Приватизация, аренда и продажа прав» электронной площадки </w:t>
      </w:r>
      <w:r w:rsidR="0035467C" w:rsidRPr="00E95C77">
        <w:rPr>
          <w:rFonts w:ascii="Times New Roman" w:eastAsiaTheme="majorEastAsia" w:hAnsi="Times New Roman"/>
          <w:bCs/>
          <w:sz w:val="24"/>
          <w:szCs w:val="24"/>
          <w:lang w:bidi="ru-RU"/>
        </w:rPr>
        <w:t>http://</w:t>
      </w:r>
      <w:r w:rsidR="0035467C" w:rsidRPr="00E95C77">
        <w:rPr>
          <w:rFonts w:ascii="Times New Roman" w:hAnsi="Times New Roman"/>
          <w:sz w:val="24"/>
          <w:szCs w:val="24"/>
        </w:rPr>
        <w:t>utp.sberbank-ast.ru</w:t>
      </w:r>
      <w:r w:rsidR="0035467C" w:rsidRPr="00E95C77">
        <w:rPr>
          <w:rFonts w:ascii="Times New Roman" w:eastAsiaTheme="majorEastAsia" w:hAnsi="Times New Roman"/>
          <w:bCs/>
          <w:sz w:val="24"/>
          <w:szCs w:val="24"/>
          <w:lang w:bidi="ru-RU"/>
        </w:rPr>
        <w:t xml:space="preserve"> </w:t>
      </w:r>
      <w:r w:rsidR="0035467C" w:rsidRPr="00E95C77">
        <w:rPr>
          <w:rStyle w:val="a7"/>
          <w:rFonts w:ascii="Times New Roman" w:eastAsiaTheme="majorEastAsia" w:hAnsi="Times New Roman"/>
          <w:bCs/>
          <w:color w:val="auto"/>
          <w:sz w:val="24"/>
          <w:szCs w:val="24"/>
          <w:u w:val="none"/>
          <w:lang w:bidi="ru-RU"/>
        </w:rPr>
        <w:t xml:space="preserve">размещена по адресу: </w:t>
      </w:r>
      <w:r w:rsidR="0035467C" w:rsidRPr="00E95C77">
        <w:rPr>
          <w:rFonts w:ascii="Times New Roman" w:hAnsi="Times New Roman"/>
          <w:sz w:val="24"/>
          <w:szCs w:val="24"/>
        </w:rPr>
        <w:t>http://utp.sberbank-ast.ru/AP/Notice/652/Instructions</w:t>
      </w:r>
      <w:r w:rsidR="00E868F0" w:rsidRPr="00E95C77">
        <w:rPr>
          <w:rFonts w:ascii="Times New Roman" w:hAnsi="Times New Roman"/>
          <w:sz w:val="24"/>
          <w:szCs w:val="24"/>
        </w:rPr>
        <w:t>.</w:t>
      </w:r>
    </w:p>
    <w:p w14:paraId="7130126D" w14:textId="5F0A8744" w:rsidR="004D23F8" w:rsidRPr="00E95C77" w:rsidRDefault="004D23F8" w:rsidP="00E95C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5C77">
        <w:rPr>
          <w:rFonts w:ascii="Times New Roman" w:hAnsi="Times New Roman"/>
          <w:sz w:val="24"/>
          <w:szCs w:val="24"/>
        </w:rPr>
        <w:t>1.</w:t>
      </w:r>
      <w:r w:rsidR="00A7743E" w:rsidRPr="00E95C77">
        <w:rPr>
          <w:rFonts w:ascii="Times New Roman" w:hAnsi="Times New Roman"/>
          <w:sz w:val="24"/>
          <w:szCs w:val="24"/>
        </w:rPr>
        <w:t>4</w:t>
      </w:r>
      <w:r w:rsidRPr="00E95C77">
        <w:rPr>
          <w:rFonts w:ascii="Times New Roman" w:hAnsi="Times New Roman"/>
          <w:sz w:val="24"/>
          <w:szCs w:val="24"/>
        </w:rPr>
        <w:t>. Форма торгов: электронн</w:t>
      </w:r>
      <w:r w:rsidR="00AA4CEF" w:rsidRPr="00E95C77">
        <w:rPr>
          <w:rFonts w:ascii="Times New Roman" w:hAnsi="Times New Roman"/>
          <w:sz w:val="24"/>
          <w:szCs w:val="24"/>
        </w:rPr>
        <w:t>ый</w:t>
      </w:r>
      <w:r w:rsidRPr="00E95C77">
        <w:rPr>
          <w:rFonts w:ascii="Times New Roman" w:hAnsi="Times New Roman"/>
          <w:sz w:val="24"/>
          <w:szCs w:val="24"/>
        </w:rPr>
        <w:t xml:space="preserve"> </w:t>
      </w:r>
      <w:r w:rsidR="00AA4CEF" w:rsidRPr="00E95C77">
        <w:rPr>
          <w:rFonts w:ascii="Times New Roman" w:hAnsi="Times New Roman"/>
          <w:sz w:val="24"/>
          <w:szCs w:val="24"/>
        </w:rPr>
        <w:t>аукцион</w:t>
      </w:r>
      <w:r w:rsidRPr="00E95C77">
        <w:rPr>
          <w:rFonts w:ascii="Times New Roman" w:hAnsi="Times New Roman"/>
          <w:sz w:val="24"/>
          <w:szCs w:val="24"/>
        </w:rPr>
        <w:t>.</w:t>
      </w:r>
    </w:p>
    <w:p w14:paraId="09791E8C" w14:textId="79318D62" w:rsidR="000C59D6" w:rsidRPr="00E95C77" w:rsidRDefault="000C59D6" w:rsidP="00E95C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5C77">
        <w:rPr>
          <w:rFonts w:ascii="Times New Roman" w:eastAsia="Times New Roman" w:hAnsi="Times New Roman"/>
          <w:sz w:val="24"/>
          <w:szCs w:val="24"/>
          <w:lang w:eastAsia="ru-RU"/>
        </w:rPr>
        <w:t xml:space="preserve">1.5. Основание проведения аукциона: </w:t>
      </w:r>
      <w:r w:rsidRPr="00E95C77">
        <w:rPr>
          <w:rFonts w:ascii="Times New Roman" w:eastAsia="Courier New" w:hAnsi="Times New Roman"/>
          <w:sz w:val="24"/>
          <w:szCs w:val="24"/>
          <w:lang w:eastAsia="ru-RU" w:bidi="ru-RU"/>
        </w:rPr>
        <w:t>распоряжени</w:t>
      </w:r>
      <w:r w:rsidR="003E61E7">
        <w:rPr>
          <w:rFonts w:ascii="Times New Roman" w:eastAsia="Courier New" w:hAnsi="Times New Roman"/>
          <w:sz w:val="24"/>
          <w:szCs w:val="24"/>
          <w:lang w:eastAsia="ru-RU" w:bidi="ru-RU"/>
        </w:rPr>
        <w:t>я</w:t>
      </w:r>
      <w:r w:rsidRPr="00E95C77">
        <w:rPr>
          <w:rFonts w:ascii="Times New Roman" w:eastAsia="Courier New" w:hAnsi="Times New Roman"/>
          <w:sz w:val="24"/>
          <w:szCs w:val="24"/>
          <w:lang w:eastAsia="ru-RU" w:bidi="ru-RU"/>
        </w:rPr>
        <w:t xml:space="preserve"> администрации Нытвенского </w:t>
      </w:r>
      <w:r w:rsidR="00A1046F" w:rsidRPr="00E95C77">
        <w:rPr>
          <w:rFonts w:ascii="Times New Roman" w:eastAsia="Courier New" w:hAnsi="Times New Roman"/>
          <w:sz w:val="24"/>
          <w:szCs w:val="24"/>
          <w:lang w:eastAsia="ru-RU" w:bidi="ru-RU"/>
        </w:rPr>
        <w:t>муниципального</w:t>
      </w:r>
      <w:r w:rsidRPr="00E95C77">
        <w:rPr>
          <w:rFonts w:ascii="Times New Roman" w:eastAsia="Courier New" w:hAnsi="Times New Roman"/>
          <w:sz w:val="24"/>
          <w:szCs w:val="24"/>
          <w:lang w:eastAsia="ru-RU" w:bidi="ru-RU"/>
        </w:rPr>
        <w:t xml:space="preserve"> округа от </w:t>
      </w:r>
      <w:r w:rsidR="00125B24">
        <w:rPr>
          <w:rFonts w:ascii="Times New Roman" w:eastAsia="Courier New" w:hAnsi="Times New Roman"/>
          <w:sz w:val="24"/>
          <w:szCs w:val="24"/>
          <w:lang w:eastAsia="ru-RU" w:bidi="ru-RU"/>
        </w:rPr>
        <w:t>28</w:t>
      </w:r>
      <w:r w:rsidR="00596A7B" w:rsidRPr="00E95C77">
        <w:rPr>
          <w:rFonts w:ascii="Times New Roman" w:eastAsia="Courier New" w:hAnsi="Times New Roman"/>
          <w:sz w:val="24"/>
          <w:szCs w:val="24"/>
          <w:lang w:eastAsia="ru-RU" w:bidi="ru-RU"/>
        </w:rPr>
        <w:t>.</w:t>
      </w:r>
      <w:r w:rsidR="00125B24">
        <w:rPr>
          <w:rFonts w:ascii="Times New Roman" w:eastAsia="Courier New" w:hAnsi="Times New Roman"/>
          <w:sz w:val="24"/>
          <w:szCs w:val="24"/>
          <w:lang w:eastAsia="ru-RU" w:bidi="ru-RU"/>
        </w:rPr>
        <w:t>08</w:t>
      </w:r>
      <w:r w:rsidR="00596A7B" w:rsidRPr="00E95C77">
        <w:rPr>
          <w:rFonts w:ascii="Times New Roman" w:eastAsia="Courier New" w:hAnsi="Times New Roman"/>
          <w:sz w:val="24"/>
          <w:szCs w:val="24"/>
          <w:lang w:eastAsia="ru-RU" w:bidi="ru-RU"/>
        </w:rPr>
        <w:t>.202</w:t>
      </w:r>
      <w:r w:rsidR="00125B24">
        <w:rPr>
          <w:rFonts w:ascii="Times New Roman" w:eastAsia="Courier New" w:hAnsi="Times New Roman"/>
          <w:sz w:val="24"/>
          <w:szCs w:val="24"/>
          <w:lang w:eastAsia="ru-RU" w:bidi="ru-RU"/>
        </w:rPr>
        <w:t>6</w:t>
      </w:r>
      <w:r w:rsidR="00596A7B" w:rsidRPr="00E95C77">
        <w:rPr>
          <w:rFonts w:ascii="Times New Roman" w:eastAsia="Courier New" w:hAnsi="Times New Roman"/>
          <w:sz w:val="24"/>
          <w:szCs w:val="24"/>
          <w:lang w:eastAsia="ru-RU" w:bidi="ru-RU"/>
        </w:rPr>
        <w:t xml:space="preserve"> №</w:t>
      </w:r>
      <w:r w:rsidR="00FC741A">
        <w:rPr>
          <w:rFonts w:ascii="Times New Roman" w:eastAsia="Courier New" w:hAnsi="Times New Roman"/>
          <w:sz w:val="24"/>
          <w:szCs w:val="24"/>
          <w:lang w:eastAsia="ru-RU" w:bidi="ru-RU"/>
        </w:rPr>
        <w:t>738</w:t>
      </w:r>
      <w:r w:rsidR="00596A7B" w:rsidRPr="00E95C77">
        <w:rPr>
          <w:rFonts w:ascii="Times New Roman" w:eastAsia="Courier New" w:hAnsi="Times New Roman"/>
          <w:sz w:val="24"/>
          <w:szCs w:val="24"/>
          <w:lang w:eastAsia="ru-RU" w:bidi="ru-RU"/>
        </w:rPr>
        <w:t>-р</w:t>
      </w:r>
      <w:r w:rsidR="00125B24">
        <w:rPr>
          <w:rFonts w:ascii="Times New Roman" w:eastAsia="Courier New" w:hAnsi="Times New Roman"/>
          <w:sz w:val="24"/>
          <w:szCs w:val="24"/>
          <w:lang w:eastAsia="ru-RU" w:bidi="ru-RU"/>
        </w:rPr>
        <w:t>, №</w:t>
      </w:r>
      <w:r w:rsidR="00FC741A">
        <w:rPr>
          <w:rFonts w:ascii="Times New Roman" w:eastAsia="Courier New" w:hAnsi="Times New Roman"/>
          <w:sz w:val="24"/>
          <w:szCs w:val="24"/>
          <w:lang w:eastAsia="ru-RU" w:bidi="ru-RU"/>
        </w:rPr>
        <w:t>741</w:t>
      </w:r>
      <w:r w:rsidR="00125B24">
        <w:rPr>
          <w:rFonts w:ascii="Times New Roman" w:eastAsia="Courier New" w:hAnsi="Times New Roman"/>
          <w:sz w:val="24"/>
          <w:szCs w:val="24"/>
          <w:lang w:eastAsia="ru-RU" w:bidi="ru-RU"/>
        </w:rPr>
        <w:t>-р, №7</w:t>
      </w:r>
      <w:r w:rsidR="003E61E7">
        <w:rPr>
          <w:rFonts w:ascii="Times New Roman" w:eastAsia="Courier New" w:hAnsi="Times New Roman"/>
          <w:sz w:val="24"/>
          <w:szCs w:val="24"/>
          <w:lang w:eastAsia="ru-RU" w:bidi="ru-RU"/>
        </w:rPr>
        <w:t>42</w:t>
      </w:r>
      <w:r w:rsidR="00125B24">
        <w:rPr>
          <w:rFonts w:ascii="Times New Roman" w:eastAsia="Courier New" w:hAnsi="Times New Roman"/>
          <w:sz w:val="24"/>
          <w:szCs w:val="24"/>
          <w:lang w:eastAsia="ru-RU" w:bidi="ru-RU"/>
        </w:rPr>
        <w:t>-р</w:t>
      </w:r>
      <w:r w:rsidR="00F446D7" w:rsidRPr="00E95C77">
        <w:rPr>
          <w:rFonts w:ascii="Times New Roman" w:eastAsia="Courier New" w:hAnsi="Times New Roman"/>
          <w:sz w:val="24"/>
          <w:szCs w:val="24"/>
          <w:lang w:eastAsia="ru-RU" w:bidi="ru-RU"/>
        </w:rPr>
        <w:t xml:space="preserve"> </w:t>
      </w:r>
      <w:r w:rsidR="00E6327C">
        <w:rPr>
          <w:rFonts w:ascii="Times New Roman" w:eastAsia="Courier New" w:hAnsi="Times New Roman"/>
          <w:sz w:val="24"/>
          <w:szCs w:val="24"/>
          <w:lang w:eastAsia="ru-RU" w:bidi="ru-RU"/>
        </w:rPr>
        <w:t>«О проведении аукциона по продаже земельного участка»</w:t>
      </w:r>
      <w:r w:rsidR="003E61E7">
        <w:rPr>
          <w:rFonts w:ascii="Times New Roman" w:eastAsia="Courier New" w:hAnsi="Times New Roman"/>
          <w:sz w:val="24"/>
          <w:szCs w:val="24"/>
          <w:lang w:eastAsia="ru-RU" w:bidi="ru-RU"/>
        </w:rPr>
        <w:t>.</w:t>
      </w:r>
    </w:p>
    <w:p w14:paraId="3BB02360" w14:textId="77777777" w:rsidR="003E61E7" w:rsidRPr="003E61E7" w:rsidRDefault="003E61E7" w:rsidP="003E61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E61E7">
        <w:rPr>
          <w:rFonts w:ascii="Times New Roman" w:eastAsia="Times New Roman" w:hAnsi="Times New Roman"/>
          <w:sz w:val="24"/>
          <w:szCs w:val="24"/>
          <w:lang w:eastAsia="ru-RU"/>
        </w:rPr>
        <w:t>1.6. Дата начала приема заявок на участие в аукционе: </w:t>
      </w:r>
      <w:r w:rsidRPr="003E61E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12 октября </w:t>
      </w:r>
      <w:r w:rsidRPr="003E61E7">
        <w:rPr>
          <w:rFonts w:ascii="Times New Roman" w:hAnsi="Times New Roman"/>
          <w:b/>
          <w:sz w:val="24"/>
          <w:szCs w:val="24"/>
        </w:rPr>
        <w:t>2026 года</w:t>
      </w:r>
      <w:r w:rsidRPr="003E61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 08:00 </w:t>
      </w:r>
      <w:r w:rsidRPr="003E61E7">
        <w:rPr>
          <w:rFonts w:ascii="Times New Roman" w:hAnsi="Times New Roman"/>
          <w:sz w:val="24"/>
          <w:szCs w:val="24"/>
        </w:rPr>
        <w:t>(по местному времени).</w:t>
      </w:r>
    </w:p>
    <w:p w14:paraId="6F49DB82" w14:textId="2D67FC1B" w:rsidR="003E61E7" w:rsidRPr="003E61E7" w:rsidRDefault="003E61E7" w:rsidP="003E61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E61E7">
        <w:rPr>
          <w:rFonts w:ascii="Times New Roman" w:eastAsia="Times New Roman" w:hAnsi="Times New Roman"/>
          <w:sz w:val="24"/>
          <w:szCs w:val="24"/>
          <w:lang w:eastAsia="ru-RU"/>
        </w:rPr>
        <w:t xml:space="preserve">1.7. Дата окончания приема заявок на участие в аукционе: </w:t>
      </w:r>
      <w:r w:rsidRPr="003E61E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23 октября </w:t>
      </w:r>
      <w:r w:rsidRPr="003E61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2026 года в 1</w:t>
      </w:r>
      <w:r w:rsidR="00AC105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Pr="003E61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 w:rsidR="00AC105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00</w:t>
      </w:r>
      <w:r w:rsidRPr="003E61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3E61E7">
        <w:rPr>
          <w:rFonts w:ascii="Times New Roman" w:hAnsi="Times New Roman"/>
          <w:sz w:val="24"/>
          <w:szCs w:val="24"/>
        </w:rPr>
        <w:t>(по местному времени)</w:t>
      </w:r>
      <w:r w:rsidRPr="003E61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14:paraId="7F770EEC" w14:textId="153FC87C" w:rsidR="003E61E7" w:rsidRPr="003E61E7" w:rsidRDefault="003E61E7" w:rsidP="003E61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61E7">
        <w:rPr>
          <w:rFonts w:ascii="Times New Roman" w:eastAsia="Times New Roman" w:hAnsi="Times New Roman"/>
          <w:sz w:val="24"/>
          <w:szCs w:val="24"/>
          <w:lang w:eastAsia="ru-RU"/>
        </w:rPr>
        <w:t xml:space="preserve">1.8. </w:t>
      </w:r>
      <w:r w:rsidRPr="003E61E7">
        <w:rPr>
          <w:rFonts w:ascii="Times New Roman" w:hAnsi="Times New Roman"/>
          <w:sz w:val="24"/>
          <w:szCs w:val="24"/>
        </w:rPr>
        <w:t>Срок внесения задатка</w:t>
      </w:r>
      <w:r w:rsidRPr="003E61E7">
        <w:rPr>
          <w:rFonts w:ascii="Times New Roman" w:hAnsi="Times New Roman"/>
          <w:b/>
          <w:sz w:val="24"/>
          <w:szCs w:val="24"/>
        </w:rPr>
        <w:t xml:space="preserve"> – </w:t>
      </w:r>
      <w:r w:rsidRPr="003E61E7">
        <w:rPr>
          <w:rFonts w:ascii="Times New Roman" w:hAnsi="Times New Roman"/>
          <w:b/>
          <w:bCs/>
          <w:sz w:val="24"/>
          <w:szCs w:val="24"/>
        </w:rPr>
        <w:t>23 октября 2026 года (до</w:t>
      </w:r>
      <w:r w:rsidRPr="003E61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AC105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16</w:t>
      </w:r>
      <w:r w:rsidRPr="003E61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 w:rsidR="00AC105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00</w:t>
      </w:r>
      <w:r w:rsidRPr="003E61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3E61E7">
        <w:rPr>
          <w:rFonts w:ascii="Times New Roman" w:hAnsi="Times New Roman"/>
          <w:sz w:val="24"/>
          <w:szCs w:val="24"/>
        </w:rPr>
        <w:t xml:space="preserve">по местному времени). </w:t>
      </w:r>
    </w:p>
    <w:p w14:paraId="158467F3" w14:textId="77777777" w:rsidR="003E61E7" w:rsidRPr="003E61E7" w:rsidRDefault="003E61E7" w:rsidP="003E61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E61E7">
        <w:rPr>
          <w:rFonts w:ascii="Times New Roman" w:hAnsi="Times New Roman"/>
          <w:sz w:val="24"/>
          <w:szCs w:val="24"/>
        </w:rPr>
        <w:t>1.9. Заявки принимаются на электронной площадке</w:t>
      </w:r>
      <w:r w:rsidRPr="003E61E7">
        <w:rPr>
          <w:rFonts w:ascii="Times New Roman" w:hAnsi="Times New Roman"/>
          <w:b/>
          <w:sz w:val="24"/>
          <w:szCs w:val="24"/>
        </w:rPr>
        <w:t xml:space="preserve"> </w:t>
      </w:r>
      <w:r w:rsidRPr="003E61E7">
        <w:rPr>
          <w:rFonts w:ascii="Times New Roman" w:hAnsi="Times New Roman"/>
          <w:sz w:val="24"/>
          <w:szCs w:val="24"/>
        </w:rPr>
        <w:t>АО «Сбербанк-АСТ»</w:t>
      </w:r>
      <w:r w:rsidRPr="003E61E7">
        <w:rPr>
          <w:rFonts w:ascii="Times New Roman" w:hAnsi="Times New Roman"/>
          <w:b/>
          <w:sz w:val="24"/>
          <w:szCs w:val="24"/>
        </w:rPr>
        <w:t xml:space="preserve"> (</w:t>
      </w:r>
      <w:r w:rsidRPr="003E61E7">
        <w:rPr>
          <w:rFonts w:ascii="Times New Roman" w:hAnsi="Times New Roman"/>
          <w:sz w:val="24"/>
          <w:szCs w:val="24"/>
        </w:rPr>
        <w:t>http://utp.sberbank-ast.ru/</w:t>
      </w:r>
      <w:r w:rsidRPr="003E61E7">
        <w:rPr>
          <w:rFonts w:ascii="Times New Roman" w:hAnsi="Times New Roman"/>
          <w:b/>
          <w:sz w:val="24"/>
          <w:szCs w:val="24"/>
        </w:rPr>
        <w:t>)</w:t>
      </w:r>
      <w:r w:rsidRPr="003E61E7">
        <w:rPr>
          <w:rFonts w:ascii="Times New Roman" w:eastAsia="Courier New" w:hAnsi="Times New Roman"/>
          <w:sz w:val="24"/>
          <w:szCs w:val="24"/>
          <w:lang w:eastAsia="ru-RU" w:bidi="ru-RU"/>
        </w:rPr>
        <w:t xml:space="preserve">. </w:t>
      </w:r>
    </w:p>
    <w:p w14:paraId="1394A4A1" w14:textId="77777777" w:rsidR="003E61E7" w:rsidRPr="003E61E7" w:rsidRDefault="003E61E7" w:rsidP="003E61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E61E7">
        <w:rPr>
          <w:rFonts w:ascii="Times New Roman" w:eastAsia="Times New Roman" w:hAnsi="Times New Roman"/>
          <w:sz w:val="24"/>
          <w:szCs w:val="24"/>
          <w:lang w:eastAsia="ru-RU"/>
        </w:rPr>
        <w:t xml:space="preserve">1.10. </w:t>
      </w:r>
      <w:r w:rsidRPr="003E61E7">
        <w:rPr>
          <w:rFonts w:ascii="Times New Roman" w:hAnsi="Times New Roman"/>
          <w:sz w:val="24"/>
          <w:szCs w:val="24"/>
        </w:rPr>
        <w:t>Осмотр земельного участка на местности претендент производит самостоятельно</w:t>
      </w:r>
      <w:r w:rsidRPr="003E61E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87C75AD" w14:textId="77777777" w:rsidR="003E61E7" w:rsidRPr="00E95C77" w:rsidRDefault="003E61E7" w:rsidP="003E61E7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E95C77">
        <w:rPr>
          <w:rFonts w:ascii="Times New Roman" w:hAnsi="Times New Roman"/>
          <w:sz w:val="24"/>
          <w:szCs w:val="24"/>
        </w:rPr>
        <w:t>1.11. Дата рассмотрения заявок: </w:t>
      </w:r>
      <w:r>
        <w:rPr>
          <w:rFonts w:ascii="Times New Roman" w:hAnsi="Times New Roman"/>
          <w:b/>
          <w:bCs/>
          <w:sz w:val="24"/>
          <w:szCs w:val="24"/>
        </w:rPr>
        <w:t>26</w:t>
      </w:r>
      <w:r w:rsidRPr="00E95C7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октября</w:t>
      </w:r>
      <w:r w:rsidRPr="00E95C77">
        <w:rPr>
          <w:rFonts w:ascii="Times New Roman" w:hAnsi="Times New Roman"/>
          <w:b/>
          <w:sz w:val="24"/>
          <w:szCs w:val="24"/>
        </w:rPr>
        <w:t xml:space="preserve"> </w:t>
      </w:r>
      <w:r w:rsidRPr="00E95C77">
        <w:rPr>
          <w:rFonts w:ascii="Times New Roman" w:hAnsi="Times New Roman"/>
          <w:b/>
          <w:bCs/>
          <w:sz w:val="24"/>
          <w:szCs w:val="24"/>
        </w:rPr>
        <w:t>2026 года</w:t>
      </w:r>
      <w:r w:rsidRPr="00E95C77">
        <w:rPr>
          <w:rFonts w:ascii="Times New Roman" w:hAnsi="Times New Roman"/>
          <w:sz w:val="24"/>
          <w:szCs w:val="24"/>
        </w:rPr>
        <w:t xml:space="preserve"> на электронной площадке.</w:t>
      </w:r>
    </w:p>
    <w:p w14:paraId="69BB48BC" w14:textId="77777777" w:rsidR="003E61E7" w:rsidRPr="003E61E7" w:rsidRDefault="003E61E7" w:rsidP="003E61E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3E61E7">
        <w:rPr>
          <w:rFonts w:ascii="Times New Roman" w:hAnsi="Times New Roman"/>
          <w:sz w:val="24"/>
          <w:szCs w:val="24"/>
        </w:rPr>
        <w:t>1.12. Дата, время и место проведения аукциона: </w:t>
      </w:r>
      <w:r w:rsidRPr="003E61E7">
        <w:rPr>
          <w:rFonts w:ascii="Times New Roman" w:hAnsi="Times New Roman"/>
          <w:b/>
          <w:bCs/>
          <w:sz w:val="24"/>
          <w:szCs w:val="24"/>
        </w:rPr>
        <w:t>27</w:t>
      </w:r>
      <w:r w:rsidRPr="003E61E7">
        <w:rPr>
          <w:rFonts w:ascii="Times New Roman" w:hAnsi="Times New Roman"/>
          <w:b/>
          <w:sz w:val="24"/>
          <w:szCs w:val="24"/>
        </w:rPr>
        <w:t xml:space="preserve"> октября</w:t>
      </w:r>
      <w:r w:rsidRPr="003E61E7">
        <w:rPr>
          <w:rFonts w:ascii="Times New Roman" w:hAnsi="Times New Roman"/>
          <w:sz w:val="24"/>
          <w:szCs w:val="24"/>
        </w:rPr>
        <w:t xml:space="preserve"> </w:t>
      </w:r>
      <w:r w:rsidRPr="003E61E7">
        <w:rPr>
          <w:rFonts w:ascii="Times New Roman" w:hAnsi="Times New Roman"/>
          <w:b/>
          <w:bCs/>
          <w:sz w:val="24"/>
          <w:szCs w:val="24"/>
        </w:rPr>
        <w:t>2026 года</w:t>
      </w:r>
      <w:r w:rsidRPr="003E61E7">
        <w:rPr>
          <w:rFonts w:ascii="Times New Roman" w:hAnsi="Times New Roman"/>
          <w:sz w:val="24"/>
          <w:szCs w:val="24"/>
        </w:rPr>
        <w:t xml:space="preserve"> в </w:t>
      </w:r>
      <w:r w:rsidRPr="003E61E7">
        <w:rPr>
          <w:rFonts w:ascii="Times New Roman" w:hAnsi="Times New Roman"/>
          <w:b/>
          <w:sz w:val="24"/>
          <w:szCs w:val="24"/>
        </w:rPr>
        <w:t xml:space="preserve">10.00 </w:t>
      </w:r>
      <w:r w:rsidRPr="003E61E7">
        <w:rPr>
          <w:rFonts w:ascii="Times New Roman" w:hAnsi="Times New Roman"/>
          <w:sz w:val="24"/>
          <w:szCs w:val="24"/>
        </w:rPr>
        <w:t xml:space="preserve">(по местному времени) </w:t>
      </w:r>
      <w:r w:rsidRPr="003E61E7">
        <w:rPr>
          <w:rFonts w:ascii="Times New Roman" w:hAnsi="Times New Roman"/>
          <w:bCs/>
          <w:sz w:val="24"/>
          <w:szCs w:val="24"/>
        </w:rPr>
        <w:t>на электронной площадке АО «Сбербанк-АСТ» (http://utp.sberbank-ast.ru/)</w:t>
      </w:r>
      <w:r w:rsidRPr="003E61E7">
        <w:rPr>
          <w:rFonts w:ascii="Times New Roman" w:eastAsia="Courier New" w:hAnsi="Times New Roman"/>
          <w:bCs/>
          <w:sz w:val="24"/>
          <w:szCs w:val="24"/>
          <w:lang w:eastAsia="ru-RU" w:bidi="ru-RU"/>
        </w:rPr>
        <w:t>.</w:t>
      </w:r>
    </w:p>
    <w:p w14:paraId="2F5A3839" w14:textId="77777777" w:rsidR="00794143" w:rsidRPr="00E95C77" w:rsidRDefault="00794143" w:rsidP="00E95C77">
      <w:pPr>
        <w:pStyle w:val="a5"/>
        <w:numPr>
          <w:ilvl w:val="0"/>
          <w:numId w:val="1"/>
        </w:numPr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E95C77">
        <w:rPr>
          <w:rFonts w:ascii="Times New Roman" w:hAnsi="Times New Roman"/>
          <w:b/>
          <w:sz w:val="24"/>
          <w:szCs w:val="24"/>
        </w:rPr>
        <w:t>Предмет аукциона</w:t>
      </w:r>
    </w:p>
    <w:p w14:paraId="126F316C" w14:textId="2C95E6D1" w:rsidR="00F142E7" w:rsidRDefault="00F142E7" w:rsidP="00F142E7">
      <w:pPr>
        <w:pStyle w:val="3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142E7">
        <w:rPr>
          <w:rFonts w:ascii="Times New Roman" w:hAnsi="Times New Roman"/>
          <w:b/>
          <w:bCs/>
          <w:sz w:val="24"/>
          <w:szCs w:val="24"/>
        </w:rPr>
        <w:t xml:space="preserve">Лот № 1. </w:t>
      </w:r>
      <w:r w:rsidRPr="00F142E7">
        <w:rPr>
          <w:rFonts w:ascii="Times New Roman" w:hAnsi="Times New Roman"/>
          <w:sz w:val="24"/>
          <w:szCs w:val="24"/>
        </w:rPr>
        <w:t>Земельный участок из земель населенных пунктов с кадастровым номером 59:26:</w:t>
      </w:r>
      <w:r w:rsidR="00FC741A">
        <w:rPr>
          <w:rFonts w:ascii="Times New Roman" w:hAnsi="Times New Roman"/>
          <w:sz w:val="24"/>
          <w:szCs w:val="24"/>
        </w:rPr>
        <w:t>0800101</w:t>
      </w:r>
      <w:r w:rsidRPr="00F142E7">
        <w:rPr>
          <w:rFonts w:ascii="Times New Roman" w:hAnsi="Times New Roman"/>
          <w:sz w:val="24"/>
          <w:szCs w:val="24"/>
        </w:rPr>
        <w:t>:</w:t>
      </w:r>
      <w:r w:rsidR="00FC741A">
        <w:rPr>
          <w:rFonts w:ascii="Times New Roman" w:hAnsi="Times New Roman"/>
          <w:sz w:val="24"/>
          <w:szCs w:val="24"/>
        </w:rPr>
        <w:t>218</w:t>
      </w:r>
      <w:r w:rsidRPr="00F142E7">
        <w:rPr>
          <w:rFonts w:ascii="Times New Roman" w:hAnsi="Times New Roman"/>
          <w:sz w:val="24"/>
          <w:szCs w:val="24"/>
        </w:rPr>
        <w:t xml:space="preserve"> по адресу: Пермский край, </w:t>
      </w:r>
      <w:proofErr w:type="spellStart"/>
      <w:r w:rsidRPr="00F142E7">
        <w:rPr>
          <w:rFonts w:ascii="Times New Roman" w:hAnsi="Times New Roman"/>
          <w:sz w:val="24"/>
          <w:szCs w:val="24"/>
        </w:rPr>
        <w:t>м.о</w:t>
      </w:r>
      <w:proofErr w:type="spellEnd"/>
      <w:r w:rsidRPr="00F142E7">
        <w:rPr>
          <w:rFonts w:ascii="Times New Roman" w:hAnsi="Times New Roman"/>
          <w:sz w:val="24"/>
          <w:szCs w:val="24"/>
        </w:rPr>
        <w:t xml:space="preserve">. Нытвенский, </w:t>
      </w:r>
      <w:proofErr w:type="spellStart"/>
      <w:r w:rsidR="00FC741A">
        <w:rPr>
          <w:rFonts w:ascii="Times New Roman" w:hAnsi="Times New Roman"/>
          <w:sz w:val="24"/>
          <w:szCs w:val="24"/>
        </w:rPr>
        <w:t>д.Туманы</w:t>
      </w:r>
      <w:proofErr w:type="spellEnd"/>
      <w:r w:rsidR="00FC741A">
        <w:rPr>
          <w:rFonts w:ascii="Times New Roman" w:hAnsi="Times New Roman"/>
          <w:sz w:val="24"/>
          <w:szCs w:val="24"/>
        </w:rPr>
        <w:t xml:space="preserve">, </w:t>
      </w:r>
      <w:r w:rsidRPr="00F142E7">
        <w:rPr>
          <w:rFonts w:ascii="Times New Roman" w:hAnsi="Times New Roman"/>
          <w:sz w:val="24"/>
          <w:szCs w:val="24"/>
        </w:rPr>
        <w:t>з/у </w:t>
      </w:r>
      <w:r w:rsidR="00FC741A">
        <w:rPr>
          <w:rFonts w:ascii="Times New Roman" w:hAnsi="Times New Roman"/>
          <w:sz w:val="24"/>
          <w:szCs w:val="24"/>
        </w:rPr>
        <w:t>9</w:t>
      </w:r>
      <w:r w:rsidRPr="00F142E7">
        <w:rPr>
          <w:rFonts w:ascii="Times New Roman" w:hAnsi="Times New Roman"/>
          <w:sz w:val="24"/>
          <w:szCs w:val="24"/>
        </w:rPr>
        <w:t xml:space="preserve">, площадью </w:t>
      </w:r>
      <w:r w:rsidR="00FC741A">
        <w:rPr>
          <w:rFonts w:ascii="Times New Roman" w:hAnsi="Times New Roman"/>
          <w:sz w:val="24"/>
          <w:szCs w:val="24"/>
        </w:rPr>
        <w:t>853</w:t>
      </w:r>
      <w:r w:rsidRPr="00F142E7">
        <w:rPr>
          <w:rFonts w:ascii="Times New Roman" w:hAnsi="Times New Roman"/>
          <w:sz w:val="24"/>
          <w:szCs w:val="24"/>
        </w:rPr>
        <w:t xml:space="preserve"> кв.м. в </w:t>
      </w:r>
      <w:r w:rsidR="00FC741A">
        <w:rPr>
          <w:rFonts w:ascii="Times New Roman" w:hAnsi="Times New Roman"/>
          <w:sz w:val="24"/>
          <w:szCs w:val="24"/>
        </w:rPr>
        <w:t>собственность</w:t>
      </w:r>
      <w:r w:rsidRPr="00F142E7">
        <w:rPr>
          <w:rFonts w:ascii="Times New Roman" w:hAnsi="Times New Roman"/>
          <w:sz w:val="24"/>
          <w:szCs w:val="24"/>
        </w:rPr>
        <w:t xml:space="preserve"> с разрешенным использованием «для ведения личного подсобного хозяйства</w:t>
      </w:r>
      <w:r w:rsidR="009D3401">
        <w:rPr>
          <w:rFonts w:ascii="Times New Roman" w:hAnsi="Times New Roman"/>
          <w:sz w:val="24"/>
          <w:szCs w:val="24"/>
        </w:rPr>
        <w:t xml:space="preserve"> (приусадебный земельный участок)</w:t>
      </w:r>
      <w:r w:rsidRPr="00F142E7">
        <w:rPr>
          <w:rFonts w:ascii="Times New Roman" w:hAnsi="Times New Roman"/>
          <w:sz w:val="24"/>
          <w:szCs w:val="24"/>
        </w:rPr>
        <w:t xml:space="preserve">». </w:t>
      </w:r>
    </w:p>
    <w:p w14:paraId="713863EB" w14:textId="77777777" w:rsidR="00FC741A" w:rsidRPr="00414AB8" w:rsidRDefault="00FC741A" w:rsidP="00FC741A">
      <w:pPr>
        <w:pStyle w:val="ab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14AB8">
        <w:rPr>
          <w:rFonts w:ascii="Times New Roman" w:hAnsi="Times New Roman"/>
          <w:sz w:val="24"/>
          <w:szCs w:val="24"/>
        </w:rPr>
        <w:t>Ограничения использования и обременения земельного участка, предусмотренные статьей 56 Земельного кодекса Российской Федерации – имеются зоны с особыми условиями использования территории:</w:t>
      </w:r>
    </w:p>
    <w:p w14:paraId="1B5E14BA" w14:textId="7E21D2CF" w:rsidR="00FC741A" w:rsidRPr="00414AB8" w:rsidRDefault="00FC741A" w:rsidP="00FC741A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iCs/>
          <w:sz w:val="24"/>
          <w:szCs w:val="24"/>
        </w:rPr>
      </w:pPr>
      <w:r w:rsidRPr="00414AB8">
        <w:rPr>
          <w:rFonts w:ascii="Times New Roman" w:hAnsi="Times New Roman"/>
          <w:sz w:val="24"/>
          <w:szCs w:val="24"/>
        </w:rPr>
        <w:t xml:space="preserve"> - </w:t>
      </w:r>
      <w:r w:rsidR="002B13BD" w:rsidRPr="00FD21A3">
        <w:rPr>
          <w:rFonts w:ascii="Times New Roman" w:hAnsi="Times New Roman"/>
          <w:sz w:val="24"/>
          <w:szCs w:val="24"/>
        </w:rPr>
        <w:t xml:space="preserve">часть водоохранной зоны </w:t>
      </w:r>
      <w:r w:rsidR="002B13BD">
        <w:rPr>
          <w:rFonts w:ascii="Times New Roman" w:hAnsi="Times New Roman"/>
          <w:sz w:val="24"/>
          <w:szCs w:val="24"/>
        </w:rPr>
        <w:t>бассейна реки Нытва (</w:t>
      </w:r>
      <w:proofErr w:type="spellStart"/>
      <w:r w:rsidR="002B13BD">
        <w:rPr>
          <w:rFonts w:ascii="Times New Roman" w:hAnsi="Times New Roman"/>
          <w:sz w:val="24"/>
          <w:szCs w:val="24"/>
        </w:rPr>
        <w:t>р.Нытва</w:t>
      </w:r>
      <w:proofErr w:type="spellEnd"/>
      <w:r w:rsidR="002B13BD">
        <w:rPr>
          <w:rFonts w:ascii="Times New Roman" w:hAnsi="Times New Roman"/>
          <w:sz w:val="24"/>
          <w:szCs w:val="24"/>
        </w:rPr>
        <w:t xml:space="preserve"> и ее притоки), часть 4 </w:t>
      </w:r>
      <w:r w:rsidR="002B13BD" w:rsidRPr="00FD21A3">
        <w:rPr>
          <w:rFonts w:ascii="Times New Roman" w:hAnsi="Times New Roman"/>
          <w:sz w:val="24"/>
          <w:szCs w:val="24"/>
        </w:rPr>
        <w:t>и часть прибрежной защитной полосы</w:t>
      </w:r>
      <w:r w:rsidR="002B13BD" w:rsidRPr="002B13BD">
        <w:rPr>
          <w:rFonts w:ascii="Times New Roman" w:hAnsi="Times New Roman"/>
          <w:sz w:val="24"/>
          <w:szCs w:val="24"/>
        </w:rPr>
        <w:t xml:space="preserve"> </w:t>
      </w:r>
      <w:r w:rsidR="002B13BD">
        <w:rPr>
          <w:rFonts w:ascii="Times New Roman" w:hAnsi="Times New Roman"/>
          <w:sz w:val="24"/>
          <w:szCs w:val="24"/>
        </w:rPr>
        <w:t>бассейна реки Нытва (</w:t>
      </w:r>
      <w:proofErr w:type="spellStart"/>
      <w:r w:rsidR="002B13BD">
        <w:rPr>
          <w:rFonts w:ascii="Times New Roman" w:hAnsi="Times New Roman"/>
          <w:sz w:val="24"/>
          <w:szCs w:val="24"/>
        </w:rPr>
        <w:t>р.Нытва</w:t>
      </w:r>
      <w:proofErr w:type="spellEnd"/>
      <w:r w:rsidR="002B13BD">
        <w:rPr>
          <w:rFonts w:ascii="Times New Roman" w:hAnsi="Times New Roman"/>
          <w:sz w:val="24"/>
          <w:szCs w:val="24"/>
        </w:rPr>
        <w:t xml:space="preserve"> и ее притоки), часть 4</w:t>
      </w:r>
      <w:r w:rsidR="002B13BD" w:rsidRPr="00FD21A3">
        <w:rPr>
          <w:rFonts w:ascii="Times New Roman" w:hAnsi="Times New Roman"/>
          <w:sz w:val="24"/>
          <w:szCs w:val="24"/>
        </w:rPr>
        <w:t xml:space="preserve">. </w:t>
      </w:r>
      <w:r w:rsidRPr="00414AB8">
        <w:rPr>
          <w:rFonts w:ascii="Times New Roman" w:hAnsi="Times New Roman"/>
          <w:iCs/>
          <w:sz w:val="24"/>
          <w:szCs w:val="24"/>
        </w:rPr>
        <w:t>Использование земельного участка осуществляется в соответствии со статьей 65 Водного кодекса Российской Федерации, которой устанавливается специальный режим осуществления хозяйственной и иной деятельности в целях предотвращения загрязнения, засорения, заиления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14:paraId="4EC7B28F" w14:textId="5250296E" w:rsidR="00F142E7" w:rsidRPr="00F142E7" w:rsidRDefault="00F142E7" w:rsidP="00F142E7">
      <w:pPr>
        <w:pStyle w:val="3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142E7">
        <w:rPr>
          <w:rFonts w:ascii="Times New Roman" w:hAnsi="Times New Roman"/>
          <w:sz w:val="24"/>
          <w:szCs w:val="24"/>
        </w:rPr>
        <w:t xml:space="preserve">Начальная цена </w:t>
      </w:r>
      <w:r w:rsidR="00FC741A">
        <w:rPr>
          <w:rFonts w:ascii="Times New Roman" w:hAnsi="Times New Roman"/>
          <w:sz w:val="24"/>
          <w:szCs w:val="24"/>
        </w:rPr>
        <w:t>продажи</w:t>
      </w:r>
      <w:r w:rsidRPr="00F142E7">
        <w:rPr>
          <w:rFonts w:ascii="Times New Roman" w:hAnsi="Times New Roman"/>
          <w:sz w:val="24"/>
          <w:szCs w:val="24"/>
        </w:rPr>
        <w:t xml:space="preserve"> - </w:t>
      </w:r>
      <w:r w:rsidR="00FC741A">
        <w:rPr>
          <w:rFonts w:ascii="Times New Roman" w:hAnsi="Times New Roman"/>
          <w:sz w:val="24"/>
          <w:szCs w:val="24"/>
        </w:rPr>
        <w:t>33386</w:t>
      </w:r>
      <w:r w:rsidRPr="00F142E7">
        <w:rPr>
          <w:rFonts w:ascii="Times New Roman" w:hAnsi="Times New Roman"/>
          <w:sz w:val="24"/>
          <w:szCs w:val="24"/>
        </w:rPr>
        <w:t xml:space="preserve"> руб. </w:t>
      </w:r>
      <w:r w:rsidR="00FC741A">
        <w:rPr>
          <w:rFonts w:ascii="Times New Roman" w:hAnsi="Times New Roman"/>
          <w:sz w:val="24"/>
          <w:szCs w:val="24"/>
        </w:rPr>
        <w:t>42</w:t>
      </w:r>
      <w:r w:rsidRPr="00F142E7">
        <w:rPr>
          <w:rFonts w:ascii="Times New Roman" w:hAnsi="Times New Roman"/>
          <w:sz w:val="24"/>
          <w:szCs w:val="24"/>
        </w:rPr>
        <w:t xml:space="preserve"> коп.</w:t>
      </w:r>
    </w:p>
    <w:p w14:paraId="5E19E5E0" w14:textId="167A7751" w:rsidR="00F142E7" w:rsidRPr="00F142E7" w:rsidRDefault="00F142E7" w:rsidP="00F142E7">
      <w:pPr>
        <w:pStyle w:val="ab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42E7">
        <w:rPr>
          <w:rFonts w:ascii="Times New Roman" w:hAnsi="Times New Roman"/>
          <w:sz w:val="24"/>
          <w:szCs w:val="24"/>
        </w:rPr>
        <w:t>Сумма задатка (</w:t>
      </w:r>
      <w:r w:rsidR="009D3401">
        <w:rPr>
          <w:rFonts w:ascii="Times New Roman" w:hAnsi="Times New Roman"/>
          <w:sz w:val="24"/>
          <w:szCs w:val="24"/>
        </w:rPr>
        <w:t>5</w:t>
      </w:r>
      <w:r w:rsidRPr="00F142E7">
        <w:rPr>
          <w:rFonts w:ascii="Times New Roman" w:hAnsi="Times New Roman"/>
          <w:sz w:val="24"/>
          <w:szCs w:val="24"/>
        </w:rPr>
        <w:t xml:space="preserve">0%) - </w:t>
      </w:r>
      <w:r w:rsidR="00FC741A">
        <w:rPr>
          <w:rFonts w:ascii="Times New Roman" w:hAnsi="Times New Roman"/>
          <w:sz w:val="24"/>
          <w:szCs w:val="24"/>
        </w:rPr>
        <w:t>16693</w:t>
      </w:r>
      <w:r w:rsidRPr="00F142E7">
        <w:rPr>
          <w:rFonts w:ascii="Times New Roman" w:hAnsi="Times New Roman"/>
          <w:sz w:val="24"/>
          <w:szCs w:val="24"/>
        </w:rPr>
        <w:t xml:space="preserve"> руб. </w:t>
      </w:r>
      <w:r w:rsidR="00FC741A">
        <w:rPr>
          <w:rFonts w:ascii="Times New Roman" w:hAnsi="Times New Roman"/>
          <w:sz w:val="24"/>
          <w:szCs w:val="24"/>
        </w:rPr>
        <w:t>21</w:t>
      </w:r>
      <w:r w:rsidRPr="00F142E7">
        <w:rPr>
          <w:rFonts w:ascii="Times New Roman" w:hAnsi="Times New Roman"/>
          <w:sz w:val="24"/>
          <w:szCs w:val="24"/>
        </w:rPr>
        <w:t xml:space="preserve"> коп.</w:t>
      </w:r>
    </w:p>
    <w:p w14:paraId="2294989F" w14:textId="6FDCA9D3" w:rsidR="00F142E7" w:rsidRPr="00F142E7" w:rsidRDefault="00F142E7" w:rsidP="00F142E7">
      <w:pPr>
        <w:pStyle w:val="3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F142E7">
        <w:rPr>
          <w:rFonts w:ascii="Times New Roman" w:hAnsi="Times New Roman"/>
          <w:sz w:val="24"/>
          <w:szCs w:val="24"/>
        </w:rPr>
        <w:t xml:space="preserve">Шаг аукциона (3%) - </w:t>
      </w:r>
      <w:r w:rsidR="00FC741A">
        <w:rPr>
          <w:rFonts w:ascii="Times New Roman" w:hAnsi="Times New Roman"/>
          <w:sz w:val="24"/>
          <w:szCs w:val="24"/>
        </w:rPr>
        <w:t>1001</w:t>
      </w:r>
      <w:r w:rsidRPr="00F142E7">
        <w:rPr>
          <w:rFonts w:ascii="Times New Roman" w:hAnsi="Times New Roman"/>
          <w:sz w:val="24"/>
          <w:szCs w:val="24"/>
        </w:rPr>
        <w:t xml:space="preserve"> руб. </w:t>
      </w:r>
      <w:r w:rsidR="00FC741A">
        <w:rPr>
          <w:rFonts w:ascii="Times New Roman" w:hAnsi="Times New Roman"/>
          <w:sz w:val="24"/>
          <w:szCs w:val="24"/>
        </w:rPr>
        <w:t>59</w:t>
      </w:r>
      <w:r w:rsidRPr="00F142E7">
        <w:rPr>
          <w:rFonts w:ascii="Times New Roman" w:hAnsi="Times New Roman"/>
          <w:sz w:val="24"/>
          <w:szCs w:val="24"/>
        </w:rPr>
        <w:t xml:space="preserve"> коп.    </w:t>
      </w:r>
    </w:p>
    <w:p w14:paraId="39AFC1DC" w14:textId="77777777" w:rsidR="00F142E7" w:rsidRPr="00F142E7" w:rsidRDefault="00F142E7" w:rsidP="00F14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42E7">
        <w:rPr>
          <w:rFonts w:ascii="Times New Roman" w:hAnsi="Times New Roman"/>
          <w:sz w:val="24"/>
          <w:szCs w:val="24"/>
        </w:rPr>
        <w:t xml:space="preserve">Параметры разрешенного строительства объекта капитального строительства: </w:t>
      </w:r>
    </w:p>
    <w:p w14:paraId="069C5E05" w14:textId="77777777" w:rsidR="006C79EB" w:rsidRPr="00F142E7" w:rsidRDefault="006C79EB" w:rsidP="006C79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142E7">
        <w:rPr>
          <w:rFonts w:ascii="Times New Roman" w:hAnsi="Times New Roman"/>
          <w:sz w:val="24"/>
          <w:szCs w:val="24"/>
          <w:shd w:val="clear" w:color="auto" w:fill="FFFFFF"/>
        </w:rPr>
        <w:t>- минимальные отступы от границ земельного участка – три метра;</w:t>
      </w:r>
    </w:p>
    <w:p w14:paraId="26ACF44F" w14:textId="77777777" w:rsidR="00F142E7" w:rsidRPr="00F142E7" w:rsidRDefault="00F142E7" w:rsidP="00F14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142E7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- максимальное количество этажей – три;</w:t>
      </w:r>
    </w:p>
    <w:p w14:paraId="32B996E4" w14:textId="77777777" w:rsidR="00F142E7" w:rsidRPr="00F142E7" w:rsidRDefault="00F142E7" w:rsidP="00F14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42E7">
        <w:rPr>
          <w:rFonts w:ascii="Times New Roman" w:hAnsi="Times New Roman"/>
          <w:sz w:val="24"/>
          <w:szCs w:val="24"/>
          <w:shd w:val="clear" w:color="auto" w:fill="FFFFFF"/>
        </w:rPr>
        <w:t>- максимальный процент застройки в границах земельного участка составляет 30 процентов.</w:t>
      </w:r>
    </w:p>
    <w:p w14:paraId="14DE6C6B" w14:textId="726FD6E6" w:rsidR="00F142E7" w:rsidRDefault="00F142E7" w:rsidP="00F142E7">
      <w:pPr>
        <w:pStyle w:val="3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142E7">
        <w:rPr>
          <w:rFonts w:ascii="Times New Roman" w:hAnsi="Times New Roman"/>
          <w:sz w:val="24"/>
          <w:szCs w:val="24"/>
        </w:rPr>
        <w:t xml:space="preserve">Технические условия подключения (технологического присоединения) объекта: </w:t>
      </w:r>
      <w:r w:rsidR="009D3401" w:rsidRPr="003C4C87">
        <w:rPr>
          <w:rFonts w:ascii="Times New Roman" w:hAnsi="Times New Roman"/>
          <w:sz w:val="24"/>
          <w:szCs w:val="24"/>
        </w:rPr>
        <w:t xml:space="preserve">подключение к сетям </w:t>
      </w:r>
      <w:r w:rsidR="00FC741A">
        <w:rPr>
          <w:rFonts w:ascii="Times New Roman" w:hAnsi="Times New Roman"/>
          <w:sz w:val="24"/>
          <w:szCs w:val="24"/>
        </w:rPr>
        <w:t xml:space="preserve">газоснабжения, </w:t>
      </w:r>
      <w:r w:rsidR="009D3401">
        <w:rPr>
          <w:rFonts w:ascii="Times New Roman" w:hAnsi="Times New Roman"/>
          <w:sz w:val="24"/>
          <w:szCs w:val="24"/>
        </w:rPr>
        <w:t>водоснабжения</w:t>
      </w:r>
      <w:r w:rsidR="009D3401" w:rsidRPr="003C4C87">
        <w:rPr>
          <w:rFonts w:ascii="Times New Roman" w:hAnsi="Times New Roman"/>
          <w:sz w:val="24"/>
          <w:szCs w:val="24"/>
        </w:rPr>
        <w:t xml:space="preserve">, </w:t>
      </w:r>
      <w:r w:rsidR="009D3401">
        <w:rPr>
          <w:rFonts w:ascii="Times New Roman" w:hAnsi="Times New Roman"/>
          <w:sz w:val="24"/>
          <w:szCs w:val="24"/>
        </w:rPr>
        <w:t>водоотведения</w:t>
      </w:r>
      <w:r w:rsidR="009D3401" w:rsidRPr="003C4C87">
        <w:rPr>
          <w:rFonts w:ascii="Times New Roman" w:hAnsi="Times New Roman"/>
          <w:sz w:val="24"/>
          <w:szCs w:val="24"/>
        </w:rPr>
        <w:t xml:space="preserve">, </w:t>
      </w:r>
      <w:r w:rsidR="009D3401">
        <w:rPr>
          <w:rFonts w:ascii="Times New Roman" w:hAnsi="Times New Roman"/>
          <w:sz w:val="24"/>
          <w:szCs w:val="24"/>
        </w:rPr>
        <w:t>теплоснабжения</w:t>
      </w:r>
      <w:r w:rsidR="009D3401" w:rsidRPr="003C4C87">
        <w:rPr>
          <w:rFonts w:ascii="Times New Roman" w:hAnsi="Times New Roman"/>
          <w:sz w:val="24"/>
          <w:szCs w:val="24"/>
        </w:rPr>
        <w:t xml:space="preserve"> отсутствует</w:t>
      </w:r>
      <w:r w:rsidR="00FC741A">
        <w:rPr>
          <w:rFonts w:ascii="Times New Roman" w:hAnsi="Times New Roman"/>
          <w:sz w:val="24"/>
          <w:szCs w:val="24"/>
        </w:rPr>
        <w:t>.</w:t>
      </w:r>
    </w:p>
    <w:p w14:paraId="4CC9E636" w14:textId="41F88380" w:rsidR="002B13BD" w:rsidRPr="00E95C77" w:rsidRDefault="002B13BD" w:rsidP="002B13BD">
      <w:pPr>
        <w:pStyle w:val="3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E95C77">
        <w:rPr>
          <w:rFonts w:ascii="Times New Roman" w:hAnsi="Times New Roman"/>
          <w:sz w:val="24"/>
          <w:szCs w:val="24"/>
        </w:rPr>
        <w:t xml:space="preserve">Извещение о предоставлении земельного участка в соответствии с подпунктом 1 пункта 1 статьи 39.18 Земельного кодекса Российской Федерации размещена </w:t>
      </w:r>
      <w:r>
        <w:rPr>
          <w:rFonts w:ascii="Times New Roman" w:hAnsi="Times New Roman"/>
          <w:sz w:val="24"/>
          <w:szCs w:val="24"/>
        </w:rPr>
        <w:t>13</w:t>
      </w:r>
      <w:r w:rsidRPr="00E95C7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</w:t>
      </w:r>
      <w:r w:rsidRPr="00E95C77">
        <w:rPr>
          <w:rFonts w:ascii="Times New Roman" w:hAnsi="Times New Roman"/>
          <w:sz w:val="24"/>
          <w:szCs w:val="24"/>
        </w:rPr>
        <w:t xml:space="preserve">.2025 на официальных сайтах Российской Федерации </w:t>
      </w:r>
      <w:r w:rsidRPr="00E95C77">
        <w:rPr>
          <w:rFonts w:ascii="Times New Roman" w:hAnsi="Times New Roman"/>
          <w:sz w:val="24"/>
          <w:szCs w:val="24"/>
          <w:lang w:val="en-US"/>
        </w:rPr>
        <w:t>www</w:t>
      </w:r>
      <w:r w:rsidRPr="00E95C77">
        <w:rPr>
          <w:rFonts w:ascii="Times New Roman" w:hAnsi="Times New Roman"/>
          <w:sz w:val="24"/>
          <w:szCs w:val="24"/>
        </w:rPr>
        <w:t>.</w:t>
      </w:r>
      <w:proofErr w:type="spellStart"/>
      <w:r w:rsidRPr="00E95C77">
        <w:rPr>
          <w:rFonts w:ascii="Times New Roman" w:hAnsi="Times New Roman"/>
          <w:sz w:val="24"/>
          <w:szCs w:val="24"/>
          <w:lang w:val="en-US"/>
        </w:rPr>
        <w:t>torgi</w:t>
      </w:r>
      <w:proofErr w:type="spellEnd"/>
      <w:r w:rsidRPr="00E95C77">
        <w:rPr>
          <w:rFonts w:ascii="Times New Roman" w:hAnsi="Times New Roman"/>
          <w:sz w:val="24"/>
          <w:szCs w:val="24"/>
        </w:rPr>
        <w:t>.</w:t>
      </w:r>
      <w:r w:rsidRPr="00E95C77">
        <w:rPr>
          <w:rFonts w:ascii="Times New Roman" w:hAnsi="Times New Roman"/>
          <w:sz w:val="24"/>
          <w:szCs w:val="24"/>
          <w:lang w:val="en-US"/>
        </w:rPr>
        <w:t>gov</w:t>
      </w:r>
      <w:r w:rsidRPr="00E95C77">
        <w:rPr>
          <w:rFonts w:ascii="Times New Roman" w:hAnsi="Times New Roman"/>
          <w:sz w:val="24"/>
          <w:szCs w:val="24"/>
        </w:rPr>
        <w:t>.</w:t>
      </w:r>
      <w:proofErr w:type="spellStart"/>
      <w:r w:rsidRPr="00E95C77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E95C77">
        <w:rPr>
          <w:rFonts w:ascii="Times New Roman" w:hAnsi="Times New Roman"/>
          <w:sz w:val="24"/>
          <w:szCs w:val="24"/>
        </w:rPr>
        <w:t xml:space="preserve"> под номером 220000433800000001</w:t>
      </w:r>
      <w:r>
        <w:rPr>
          <w:rFonts w:ascii="Times New Roman" w:hAnsi="Times New Roman"/>
          <w:sz w:val="24"/>
          <w:szCs w:val="24"/>
        </w:rPr>
        <w:t>92</w:t>
      </w:r>
      <w:r w:rsidRPr="00E95C77">
        <w:rPr>
          <w:rFonts w:ascii="Times New Roman" w:hAnsi="Times New Roman"/>
          <w:sz w:val="24"/>
          <w:szCs w:val="24"/>
        </w:rPr>
        <w:t xml:space="preserve"> и администрации Нытвенского городского округа в разделе «Земельные отношения/Информация о предстоящем предоставлении земельных участков».</w:t>
      </w:r>
    </w:p>
    <w:p w14:paraId="2086414C" w14:textId="1AF5288C" w:rsidR="00BD5578" w:rsidRPr="00F142E7" w:rsidRDefault="00E6327C" w:rsidP="00BD5578">
      <w:pPr>
        <w:pStyle w:val="3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142E7">
        <w:rPr>
          <w:rFonts w:ascii="Times New Roman" w:hAnsi="Times New Roman"/>
          <w:b/>
          <w:bCs/>
          <w:sz w:val="24"/>
          <w:szCs w:val="24"/>
        </w:rPr>
        <w:t xml:space="preserve">Лот № </w:t>
      </w:r>
      <w:r w:rsidR="00BD5578">
        <w:rPr>
          <w:rFonts w:ascii="Times New Roman" w:hAnsi="Times New Roman"/>
          <w:b/>
          <w:bCs/>
          <w:sz w:val="24"/>
          <w:szCs w:val="24"/>
        </w:rPr>
        <w:t>2</w:t>
      </w:r>
      <w:r w:rsidRPr="00F142E7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F142E7">
        <w:rPr>
          <w:rFonts w:ascii="Times New Roman" w:hAnsi="Times New Roman"/>
          <w:sz w:val="24"/>
          <w:szCs w:val="24"/>
        </w:rPr>
        <w:t>Земельный участок из земель населенных пунктов с кадастровым номером 59:26:</w:t>
      </w:r>
      <w:r w:rsidR="00BD5578">
        <w:rPr>
          <w:rFonts w:ascii="Times New Roman" w:hAnsi="Times New Roman"/>
          <w:sz w:val="24"/>
          <w:szCs w:val="24"/>
        </w:rPr>
        <w:t>0540101</w:t>
      </w:r>
      <w:r w:rsidRPr="00BF4CEB">
        <w:rPr>
          <w:rFonts w:ascii="Times New Roman" w:hAnsi="Times New Roman"/>
          <w:sz w:val="24"/>
          <w:szCs w:val="24"/>
        </w:rPr>
        <w:t>:</w:t>
      </w:r>
      <w:r w:rsidR="00BD5578">
        <w:rPr>
          <w:rFonts w:ascii="Times New Roman" w:hAnsi="Times New Roman"/>
          <w:sz w:val="24"/>
          <w:szCs w:val="24"/>
        </w:rPr>
        <w:t>353</w:t>
      </w:r>
      <w:r w:rsidRPr="00BF4CEB">
        <w:rPr>
          <w:rFonts w:ascii="Times New Roman" w:hAnsi="Times New Roman"/>
          <w:sz w:val="24"/>
          <w:szCs w:val="24"/>
        </w:rPr>
        <w:t xml:space="preserve"> по адресу: Пермский край, </w:t>
      </w:r>
      <w:proofErr w:type="spellStart"/>
      <w:r w:rsidRPr="00BF4CEB">
        <w:rPr>
          <w:rFonts w:ascii="Times New Roman" w:hAnsi="Times New Roman"/>
          <w:sz w:val="24"/>
          <w:szCs w:val="24"/>
        </w:rPr>
        <w:t>м.о</w:t>
      </w:r>
      <w:proofErr w:type="spellEnd"/>
      <w:r w:rsidRPr="00BF4CEB">
        <w:rPr>
          <w:rFonts w:ascii="Times New Roman" w:hAnsi="Times New Roman"/>
          <w:sz w:val="24"/>
          <w:szCs w:val="24"/>
        </w:rPr>
        <w:t xml:space="preserve">. Нытвенский, </w:t>
      </w:r>
      <w:proofErr w:type="spellStart"/>
      <w:r w:rsidRPr="00BF4CEB">
        <w:rPr>
          <w:rFonts w:ascii="Times New Roman" w:hAnsi="Times New Roman"/>
          <w:sz w:val="24"/>
          <w:szCs w:val="24"/>
        </w:rPr>
        <w:t>д.</w:t>
      </w:r>
      <w:r w:rsidR="00BD5578">
        <w:rPr>
          <w:rFonts w:ascii="Times New Roman" w:hAnsi="Times New Roman"/>
          <w:sz w:val="24"/>
          <w:szCs w:val="24"/>
        </w:rPr>
        <w:t>Заполье</w:t>
      </w:r>
      <w:proofErr w:type="spellEnd"/>
      <w:r w:rsidR="00BD5578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D5578">
        <w:rPr>
          <w:rFonts w:ascii="Times New Roman" w:hAnsi="Times New Roman"/>
          <w:sz w:val="24"/>
          <w:szCs w:val="24"/>
        </w:rPr>
        <w:t>Оськинский</w:t>
      </w:r>
      <w:proofErr w:type="spellEnd"/>
      <w:r w:rsidR="00BD5578">
        <w:rPr>
          <w:rFonts w:ascii="Times New Roman" w:hAnsi="Times New Roman"/>
          <w:sz w:val="24"/>
          <w:szCs w:val="24"/>
        </w:rPr>
        <w:t xml:space="preserve"> с/с)</w:t>
      </w:r>
      <w:r w:rsidRPr="00BF4CEB">
        <w:rPr>
          <w:rFonts w:ascii="Times New Roman" w:hAnsi="Times New Roman"/>
          <w:sz w:val="24"/>
          <w:szCs w:val="24"/>
        </w:rPr>
        <w:t>,</w:t>
      </w:r>
      <w:r w:rsidR="00BD55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5578">
        <w:rPr>
          <w:rFonts w:ascii="Times New Roman" w:hAnsi="Times New Roman"/>
          <w:sz w:val="24"/>
          <w:szCs w:val="24"/>
        </w:rPr>
        <w:t>ул.Дачная</w:t>
      </w:r>
      <w:proofErr w:type="spellEnd"/>
      <w:r w:rsidR="00BD5578">
        <w:rPr>
          <w:rFonts w:ascii="Times New Roman" w:hAnsi="Times New Roman"/>
          <w:sz w:val="24"/>
          <w:szCs w:val="24"/>
        </w:rPr>
        <w:t xml:space="preserve">, </w:t>
      </w:r>
      <w:r w:rsidRPr="00BF4CEB">
        <w:rPr>
          <w:rFonts w:ascii="Times New Roman" w:hAnsi="Times New Roman"/>
          <w:sz w:val="24"/>
          <w:szCs w:val="24"/>
        </w:rPr>
        <w:t>з/у </w:t>
      </w:r>
      <w:r w:rsidR="00BD5578">
        <w:rPr>
          <w:rFonts w:ascii="Times New Roman" w:hAnsi="Times New Roman"/>
          <w:sz w:val="24"/>
          <w:szCs w:val="24"/>
        </w:rPr>
        <w:t>1</w:t>
      </w:r>
      <w:r w:rsidRPr="00BF4CEB">
        <w:rPr>
          <w:rFonts w:ascii="Times New Roman" w:hAnsi="Times New Roman"/>
          <w:sz w:val="24"/>
          <w:szCs w:val="24"/>
        </w:rPr>
        <w:t xml:space="preserve">0, площадью </w:t>
      </w:r>
      <w:r w:rsidR="00BD5578">
        <w:rPr>
          <w:rFonts w:ascii="Times New Roman" w:hAnsi="Times New Roman"/>
          <w:sz w:val="24"/>
          <w:szCs w:val="24"/>
        </w:rPr>
        <w:t>2007</w:t>
      </w:r>
      <w:r w:rsidR="00435FA7" w:rsidRPr="00BF4CEB">
        <w:rPr>
          <w:rFonts w:ascii="Times New Roman" w:hAnsi="Times New Roman"/>
          <w:sz w:val="24"/>
          <w:szCs w:val="24"/>
        </w:rPr>
        <w:t> </w:t>
      </w:r>
      <w:r w:rsidRPr="00BF4CEB">
        <w:rPr>
          <w:rFonts w:ascii="Times New Roman" w:hAnsi="Times New Roman"/>
          <w:sz w:val="24"/>
          <w:szCs w:val="24"/>
        </w:rPr>
        <w:t>кв.м. в </w:t>
      </w:r>
      <w:r w:rsidR="00477AB5" w:rsidRPr="00BF4CEB">
        <w:rPr>
          <w:rFonts w:ascii="Times New Roman" w:hAnsi="Times New Roman"/>
          <w:sz w:val="24"/>
          <w:szCs w:val="24"/>
        </w:rPr>
        <w:t>собственность</w:t>
      </w:r>
      <w:r w:rsidRPr="00BF4CEB">
        <w:rPr>
          <w:rFonts w:ascii="Times New Roman" w:hAnsi="Times New Roman"/>
          <w:sz w:val="24"/>
          <w:szCs w:val="24"/>
        </w:rPr>
        <w:t xml:space="preserve"> с разрешенным использованием «для ведения личного подсобного хозяйства (приусадебный земельный участок)». </w:t>
      </w:r>
      <w:r w:rsidR="00BD5578" w:rsidRPr="00F142E7">
        <w:rPr>
          <w:rFonts w:ascii="Times New Roman" w:hAnsi="Times New Roman"/>
          <w:sz w:val="24"/>
          <w:szCs w:val="24"/>
        </w:rPr>
        <w:t>Обременений и ограничений в использовании нет.</w:t>
      </w:r>
    </w:p>
    <w:p w14:paraId="749119FB" w14:textId="04816CD9" w:rsidR="00E6327C" w:rsidRPr="00F142E7" w:rsidRDefault="00E6327C" w:rsidP="00E6327C">
      <w:pPr>
        <w:pStyle w:val="3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F4CEB">
        <w:rPr>
          <w:rFonts w:ascii="Times New Roman" w:hAnsi="Times New Roman"/>
          <w:sz w:val="24"/>
          <w:szCs w:val="24"/>
        </w:rPr>
        <w:t>Начальная цена продажи</w:t>
      </w:r>
      <w:r w:rsidRPr="00F142E7">
        <w:rPr>
          <w:rFonts w:ascii="Times New Roman" w:hAnsi="Times New Roman"/>
          <w:sz w:val="24"/>
          <w:szCs w:val="24"/>
        </w:rPr>
        <w:t xml:space="preserve"> - </w:t>
      </w:r>
      <w:r w:rsidR="00BD5578">
        <w:rPr>
          <w:rFonts w:ascii="Times New Roman" w:hAnsi="Times New Roman"/>
          <w:sz w:val="24"/>
          <w:szCs w:val="24"/>
        </w:rPr>
        <w:t>79918</w:t>
      </w:r>
      <w:r w:rsidRPr="00F142E7">
        <w:rPr>
          <w:rFonts w:ascii="Times New Roman" w:hAnsi="Times New Roman"/>
          <w:sz w:val="24"/>
          <w:szCs w:val="24"/>
        </w:rPr>
        <w:t xml:space="preserve"> </w:t>
      </w:r>
      <w:r w:rsidR="00BD5578">
        <w:rPr>
          <w:rFonts w:ascii="Times New Roman" w:hAnsi="Times New Roman"/>
          <w:sz w:val="24"/>
          <w:szCs w:val="24"/>
        </w:rPr>
        <w:t>ру</w:t>
      </w:r>
      <w:r w:rsidRPr="00F142E7">
        <w:rPr>
          <w:rFonts w:ascii="Times New Roman" w:hAnsi="Times New Roman"/>
          <w:sz w:val="24"/>
          <w:szCs w:val="24"/>
        </w:rPr>
        <w:t xml:space="preserve">б. </w:t>
      </w:r>
      <w:r w:rsidR="00BD5578">
        <w:rPr>
          <w:rFonts w:ascii="Times New Roman" w:hAnsi="Times New Roman"/>
          <w:sz w:val="24"/>
          <w:szCs w:val="24"/>
        </w:rPr>
        <w:t>74</w:t>
      </w:r>
      <w:r w:rsidRPr="00F142E7">
        <w:rPr>
          <w:rFonts w:ascii="Times New Roman" w:hAnsi="Times New Roman"/>
          <w:sz w:val="24"/>
          <w:szCs w:val="24"/>
        </w:rPr>
        <w:t xml:space="preserve"> коп.</w:t>
      </w:r>
    </w:p>
    <w:p w14:paraId="7D9EA27F" w14:textId="5924B4F0" w:rsidR="00E6327C" w:rsidRPr="00F142E7" w:rsidRDefault="00E6327C" w:rsidP="00E6327C">
      <w:pPr>
        <w:pStyle w:val="ab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42E7">
        <w:rPr>
          <w:rFonts w:ascii="Times New Roman" w:hAnsi="Times New Roman"/>
          <w:sz w:val="24"/>
          <w:szCs w:val="24"/>
        </w:rPr>
        <w:t>Сумма задатка (</w:t>
      </w:r>
      <w:r>
        <w:rPr>
          <w:rFonts w:ascii="Times New Roman" w:hAnsi="Times New Roman"/>
          <w:sz w:val="24"/>
          <w:szCs w:val="24"/>
        </w:rPr>
        <w:t>5</w:t>
      </w:r>
      <w:r w:rsidRPr="00F142E7">
        <w:rPr>
          <w:rFonts w:ascii="Times New Roman" w:hAnsi="Times New Roman"/>
          <w:sz w:val="24"/>
          <w:szCs w:val="24"/>
        </w:rPr>
        <w:t xml:space="preserve">0%) - </w:t>
      </w:r>
      <w:r w:rsidR="00BD5578">
        <w:rPr>
          <w:rFonts w:ascii="Times New Roman" w:hAnsi="Times New Roman"/>
          <w:sz w:val="24"/>
          <w:szCs w:val="24"/>
        </w:rPr>
        <w:t>39959</w:t>
      </w:r>
      <w:r w:rsidRPr="00F142E7">
        <w:rPr>
          <w:rFonts w:ascii="Times New Roman" w:hAnsi="Times New Roman"/>
          <w:sz w:val="24"/>
          <w:szCs w:val="24"/>
        </w:rPr>
        <w:t xml:space="preserve"> руб. </w:t>
      </w:r>
      <w:r w:rsidR="00BD5578">
        <w:rPr>
          <w:rFonts w:ascii="Times New Roman" w:hAnsi="Times New Roman"/>
          <w:sz w:val="24"/>
          <w:szCs w:val="24"/>
        </w:rPr>
        <w:t>37</w:t>
      </w:r>
      <w:r w:rsidRPr="00F142E7">
        <w:rPr>
          <w:rFonts w:ascii="Times New Roman" w:hAnsi="Times New Roman"/>
          <w:sz w:val="24"/>
          <w:szCs w:val="24"/>
        </w:rPr>
        <w:t xml:space="preserve"> коп.</w:t>
      </w:r>
    </w:p>
    <w:p w14:paraId="49CCED21" w14:textId="329935C9" w:rsidR="00E6327C" w:rsidRPr="00F142E7" w:rsidRDefault="00E6327C" w:rsidP="00E6327C">
      <w:pPr>
        <w:pStyle w:val="3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F142E7">
        <w:rPr>
          <w:rFonts w:ascii="Times New Roman" w:hAnsi="Times New Roman"/>
          <w:sz w:val="24"/>
          <w:szCs w:val="24"/>
        </w:rPr>
        <w:t xml:space="preserve">Шаг аукциона (3%) - </w:t>
      </w:r>
      <w:r w:rsidR="00BD5578">
        <w:rPr>
          <w:rFonts w:ascii="Times New Roman" w:hAnsi="Times New Roman"/>
          <w:sz w:val="24"/>
          <w:szCs w:val="24"/>
        </w:rPr>
        <w:t>2397</w:t>
      </w:r>
      <w:r w:rsidRPr="00F142E7">
        <w:rPr>
          <w:rFonts w:ascii="Times New Roman" w:hAnsi="Times New Roman"/>
          <w:sz w:val="24"/>
          <w:szCs w:val="24"/>
        </w:rPr>
        <w:t xml:space="preserve"> руб. </w:t>
      </w:r>
      <w:r w:rsidR="00BD5578">
        <w:rPr>
          <w:rFonts w:ascii="Times New Roman" w:hAnsi="Times New Roman"/>
          <w:sz w:val="24"/>
          <w:szCs w:val="24"/>
        </w:rPr>
        <w:t>56</w:t>
      </w:r>
      <w:r w:rsidRPr="00F142E7">
        <w:rPr>
          <w:rFonts w:ascii="Times New Roman" w:hAnsi="Times New Roman"/>
          <w:sz w:val="24"/>
          <w:szCs w:val="24"/>
        </w:rPr>
        <w:t xml:space="preserve"> коп.    </w:t>
      </w:r>
    </w:p>
    <w:p w14:paraId="55B1E2BA" w14:textId="77777777" w:rsidR="00E6327C" w:rsidRPr="00F142E7" w:rsidRDefault="00E6327C" w:rsidP="00E63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42E7">
        <w:rPr>
          <w:rFonts w:ascii="Times New Roman" w:hAnsi="Times New Roman"/>
          <w:sz w:val="24"/>
          <w:szCs w:val="24"/>
        </w:rPr>
        <w:t xml:space="preserve">Параметры разрешенного строительства объекта капитального строительства: </w:t>
      </w:r>
    </w:p>
    <w:p w14:paraId="2453EE50" w14:textId="77777777" w:rsidR="00E6327C" w:rsidRPr="00F142E7" w:rsidRDefault="00E6327C" w:rsidP="00E63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142E7">
        <w:rPr>
          <w:rFonts w:ascii="Times New Roman" w:hAnsi="Times New Roman"/>
          <w:sz w:val="24"/>
          <w:szCs w:val="24"/>
          <w:shd w:val="clear" w:color="auto" w:fill="FFFFFF"/>
        </w:rPr>
        <w:t>- максимальное количество этажей – три;</w:t>
      </w:r>
    </w:p>
    <w:p w14:paraId="42EA2663" w14:textId="77777777" w:rsidR="00E6327C" w:rsidRPr="00F142E7" w:rsidRDefault="00E6327C" w:rsidP="00E63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142E7">
        <w:rPr>
          <w:rFonts w:ascii="Times New Roman" w:hAnsi="Times New Roman"/>
          <w:sz w:val="24"/>
          <w:szCs w:val="24"/>
          <w:shd w:val="clear" w:color="auto" w:fill="FFFFFF"/>
        </w:rPr>
        <w:t>- минимальные отступы от границ земельного участка – три метра;</w:t>
      </w:r>
    </w:p>
    <w:p w14:paraId="2BCF8E11" w14:textId="77777777" w:rsidR="00E6327C" w:rsidRPr="00F142E7" w:rsidRDefault="00E6327C" w:rsidP="00E63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42E7">
        <w:rPr>
          <w:rFonts w:ascii="Times New Roman" w:hAnsi="Times New Roman"/>
          <w:sz w:val="24"/>
          <w:szCs w:val="24"/>
          <w:shd w:val="clear" w:color="auto" w:fill="FFFFFF"/>
        </w:rPr>
        <w:t>- максимальный процент застройки в границах земельного участка составляет 30 процентов.</w:t>
      </w:r>
    </w:p>
    <w:p w14:paraId="3A9E2EC3" w14:textId="77777777" w:rsidR="00BD5578" w:rsidRDefault="00BD5578" w:rsidP="00BD5578">
      <w:pPr>
        <w:pStyle w:val="3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142E7">
        <w:rPr>
          <w:rFonts w:ascii="Times New Roman" w:hAnsi="Times New Roman"/>
          <w:sz w:val="24"/>
          <w:szCs w:val="24"/>
        </w:rPr>
        <w:t xml:space="preserve">Технические условия подключения (технологического присоединения) объекта: </w:t>
      </w:r>
      <w:r w:rsidRPr="003C4C87">
        <w:rPr>
          <w:rFonts w:ascii="Times New Roman" w:hAnsi="Times New Roman"/>
          <w:sz w:val="24"/>
          <w:szCs w:val="24"/>
        </w:rPr>
        <w:t xml:space="preserve">подключение к сетям </w:t>
      </w:r>
      <w:r>
        <w:rPr>
          <w:rFonts w:ascii="Times New Roman" w:hAnsi="Times New Roman"/>
          <w:sz w:val="24"/>
          <w:szCs w:val="24"/>
        </w:rPr>
        <w:t>газоснабжения, водоснабжения</w:t>
      </w:r>
      <w:r w:rsidRPr="003C4C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водоотведения</w:t>
      </w:r>
      <w:r w:rsidRPr="003C4C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теплоснабжения</w:t>
      </w:r>
      <w:r w:rsidRPr="003C4C87">
        <w:rPr>
          <w:rFonts w:ascii="Times New Roman" w:hAnsi="Times New Roman"/>
          <w:sz w:val="24"/>
          <w:szCs w:val="24"/>
        </w:rPr>
        <w:t xml:space="preserve"> отсутствует</w:t>
      </w:r>
      <w:r>
        <w:rPr>
          <w:rFonts w:ascii="Times New Roman" w:hAnsi="Times New Roman"/>
          <w:sz w:val="24"/>
          <w:szCs w:val="24"/>
        </w:rPr>
        <w:t>.</w:t>
      </w:r>
    </w:p>
    <w:p w14:paraId="2F856A5F" w14:textId="1288C7FD" w:rsidR="00BD5578" w:rsidRDefault="00BD5578" w:rsidP="00BD5578">
      <w:pPr>
        <w:pStyle w:val="3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E95C77">
        <w:rPr>
          <w:rFonts w:ascii="Times New Roman" w:hAnsi="Times New Roman"/>
          <w:sz w:val="24"/>
          <w:szCs w:val="24"/>
        </w:rPr>
        <w:t xml:space="preserve">Извещение о предоставлении земельного участка в соответствии с подпунктом 1 пункта 1 статьи 39.18 Земельного кодекса Российской Федерации размещена </w:t>
      </w:r>
      <w:r>
        <w:rPr>
          <w:rFonts w:ascii="Times New Roman" w:hAnsi="Times New Roman"/>
          <w:sz w:val="24"/>
          <w:szCs w:val="24"/>
        </w:rPr>
        <w:t>27</w:t>
      </w:r>
      <w:r w:rsidRPr="00E95C7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08</w:t>
      </w:r>
      <w:r w:rsidRPr="00E95C77">
        <w:rPr>
          <w:rFonts w:ascii="Times New Roman" w:hAnsi="Times New Roman"/>
          <w:sz w:val="24"/>
          <w:szCs w:val="24"/>
        </w:rPr>
        <w:t xml:space="preserve">.2025 на официальных сайтах Российской Федерации </w:t>
      </w:r>
      <w:r w:rsidRPr="00E95C77">
        <w:rPr>
          <w:rFonts w:ascii="Times New Roman" w:hAnsi="Times New Roman"/>
          <w:sz w:val="24"/>
          <w:szCs w:val="24"/>
          <w:lang w:val="en-US"/>
        </w:rPr>
        <w:t>www</w:t>
      </w:r>
      <w:r w:rsidRPr="00E95C77">
        <w:rPr>
          <w:rFonts w:ascii="Times New Roman" w:hAnsi="Times New Roman"/>
          <w:sz w:val="24"/>
          <w:szCs w:val="24"/>
        </w:rPr>
        <w:t>.</w:t>
      </w:r>
      <w:proofErr w:type="spellStart"/>
      <w:r w:rsidRPr="00E95C77">
        <w:rPr>
          <w:rFonts w:ascii="Times New Roman" w:hAnsi="Times New Roman"/>
          <w:sz w:val="24"/>
          <w:szCs w:val="24"/>
          <w:lang w:val="en-US"/>
        </w:rPr>
        <w:t>torgi</w:t>
      </w:r>
      <w:proofErr w:type="spellEnd"/>
      <w:r w:rsidRPr="00E95C77">
        <w:rPr>
          <w:rFonts w:ascii="Times New Roman" w:hAnsi="Times New Roman"/>
          <w:sz w:val="24"/>
          <w:szCs w:val="24"/>
        </w:rPr>
        <w:t>.</w:t>
      </w:r>
      <w:r w:rsidRPr="00E95C77">
        <w:rPr>
          <w:rFonts w:ascii="Times New Roman" w:hAnsi="Times New Roman"/>
          <w:sz w:val="24"/>
          <w:szCs w:val="24"/>
          <w:lang w:val="en-US"/>
        </w:rPr>
        <w:t>gov</w:t>
      </w:r>
      <w:r w:rsidRPr="00E95C77">
        <w:rPr>
          <w:rFonts w:ascii="Times New Roman" w:hAnsi="Times New Roman"/>
          <w:sz w:val="24"/>
          <w:szCs w:val="24"/>
        </w:rPr>
        <w:t>.</w:t>
      </w:r>
      <w:proofErr w:type="spellStart"/>
      <w:r w:rsidRPr="00E95C77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E95C77">
        <w:rPr>
          <w:rFonts w:ascii="Times New Roman" w:hAnsi="Times New Roman"/>
          <w:sz w:val="24"/>
          <w:szCs w:val="24"/>
        </w:rPr>
        <w:t xml:space="preserve"> под номером 220000433800000001</w:t>
      </w:r>
      <w:r>
        <w:rPr>
          <w:rFonts w:ascii="Times New Roman" w:hAnsi="Times New Roman"/>
          <w:sz w:val="24"/>
          <w:szCs w:val="24"/>
        </w:rPr>
        <w:t>86</w:t>
      </w:r>
      <w:r w:rsidRPr="00E95C77">
        <w:rPr>
          <w:rFonts w:ascii="Times New Roman" w:hAnsi="Times New Roman"/>
          <w:sz w:val="24"/>
          <w:szCs w:val="24"/>
        </w:rPr>
        <w:t xml:space="preserve"> и администрации Нытвенского городского округа в разделе «Земельные отношения/Информация о предстоящем предоставлении земельных участков».</w:t>
      </w:r>
    </w:p>
    <w:p w14:paraId="4ED1F376" w14:textId="70A9475D" w:rsidR="00D622AA" w:rsidRPr="00F142E7" w:rsidRDefault="00D622AA" w:rsidP="00D622AA">
      <w:pPr>
        <w:pStyle w:val="3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142E7">
        <w:rPr>
          <w:rFonts w:ascii="Times New Roman" w:hAnsi="Times New Roman"/>
          <w:b/>
          <w:bCs/>
          <w:sz w:val="24"/>
          <w:szCs w:val="24"/>
        </w:rPr>
        <w:t xml:space="preserve">Лот № </w:t>
      </w:r>
      <w:r w:rsidR="00ED5966">
        <w:rPr>
          <w:rFonts w:ascii="Times New Roman" w:hAnsi="Times New Roman"/>
          <w:b/>
          <w:bCs/>
          <w:sz w:val="24"/>
          <w:szCs w:val="24"/>
        </w:rPr>
        <w:t>3</w:t>
      </w:r>
      <w:r w:rsidRPr="00F142E7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F142E7">
        <w:rPr>
          <w:rFonts w:ascii="Times New Roman" w:hAnsi="Times New Roman"/>
          <w:sz w:val="24"/>
          <w:szCs w:val="24"/>
        </w:rPr>
        <w:t>Земельный участок из земель населенных пунктов с кадастровым номером 59:26:</w:t>
      </w:r>
      <w:r>
        <w:rPr>
          <w:rFonts w:ascii="Times New Roman" w:hAnsi="Times New Roman"/>
          <w:sz w:val="24"/>
          <w:szCs w:val="24"/>
        </w:rPr>
        <w:t>1100101</w:t>
      </w:r>
      <w:r w:rsidRPr="00BF4CE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205</w:t>
      </w:r>
      <w:r w:rsidRPr="00BF4CEB">
        <w:rPr>
          <w:rFonts w:ascii="Times New Roman" w:hAnsi="Times New Roman"/>
          <w:sz w:val="24"/>
          <w:szCs w:val="24"/>
        </w:rPr>
        <w:t xml:space="preserve"> по адресу: Пермский край, </w:t>
      </w:r>
      <w:proofErr w:type="spellStart"/>
      <w:r w:rsidRPr="00BF4CEB">
        <w:rPr>
          <w:rFonts w:ascii="Times New Roman" w:hAnsi="Times New Roman"/>
          <w:sz w:val="24"/>
          <w:szCs w:val="24"/>
        </w:rPr>
        <w:t>м.о</w:t>
      </w:r>
      <w:proofErr w:type="spellEnd"/>
      <w:r w:rsidRPr="00BF4CEB">
        <w:rPr>
          <w:rFonts w:ascii="Times New Roman" w:hAnsi="Times New Roman"/>
          <w:sz w:val="24"/>
          <w:szCs w:val="24"/>
        </w:rPr>
        <w:t xml:space="preserve">. Нытвенский, </w:t>
      </w:r>
      <w:proofErr w:type="spellStart"/>
      <w:r w:rsidRPr="00BF4CEB">
        <w:rPr>
          <w:rFonts w:ascii="Times New Roman" w:hAnsi="Times New Roman"/>
          <w:sz w:val="24"/>
          <w:szCs w:val="24"/>
        </w:rPr>
        <w:t>д.</w:t>
      </w:r>
      <w:r>
        <w:rPr>
          <w:rFonts w:ascii="Times New Roman" w:hAnsi="Times New Roman"/>
          <w:sz w:val="24"/>
          <w:szCs w:val="24"/>
        </w:rPr>
        <w:t>Лягушино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ул.Тихая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BF4CEB">
        <w:rPr>
          <w:rFonts w:ascii="Times New Roman" w:hAnsi="Times New Roman"/>
          <w:sz w:val="24"/>
          <w:szCs w:val="24"/>
        </w:rPr>
        <w:t>з/у </w:t>
      </w:r>
      <w:r>
        <w:rPr>
          <w:rFonts w:ascii="Times New Roman" w:hAnsi="Times New Roman"/>
          <w:sz w:val="24"/>
          <w:szCs w:val="24"/>
        </w:rPr>
        <w:t>10</w:t>
      </w:r>
      <w:r w:rsidRPr="00BF4CEB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1500</w:t>
      </w:r>
      <w:r w:rsidRPr="00BF4CEB">
        <w:rPr>
          <w:rFonts w:ascii="Times New Roman" w:hAnsi="Times New Roman"/>
          <w:sz w:val="24"/>
          <w:szCs w:val="24"/>
        </w:rPr>
        <w:t xml:space="preserve"> кв.м. в собственность с разрешенным использованием «для ведения личного подсобного хозяйства (приусадебный земельный участок)». </w:t>
      </w:r>
      <w:r w:rsidRPr="00F142E7">
        <w:rPr>
          <w:rFonts w:ascii="Times New Roman" w:hAnsi="Times New Roman"/>
          <w:sz w:val="24"/>
          <w:szCs w:val="24"/>
        </w:rPr>
        <w:t>Обременений и ограничений в использовании нет.</w:t>
      </w:r>
    </w:p>
    <w:p w14:paraId="6775D1CD" w14:textId="538B2185" w:rsidR="00D622AA" w:rsidRPr="00F142E7" w:rsidRDefault="00D622AA" w:rsidP="00D622AA">
      <w:pPr>
        <w:pStyle w:val="3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F4CEB">
        <w:rPr>
          <w:rFonts w:ascii="Times New Roman" w:hAnsi="Times New Roman"/>
          <w:sz w:val="24"/>
          <w:szCs w:val="24"/>
        </w:rPr>
        <w:t>Начальная цена продажи</w:t>
      </w:r>
      <w:r w:rsidRPr="00F142E7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58260</w:t>
      </w:r>
      <w:r w:rsidRPr="00F142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</w:t>
      </w:r>
      <w:r w:rsidRPr="00F142E7">
        <w:rPr>
          <w:rFonts w:ascii="Times New Roman" w:hAnsi="Times New Roman"/>
          <w:sz w:val="24"/>
          <w:szCs w:val="24"/>
        </w:rPr>
        <w:t xml:space="preserve">б. </w:t>
      </w:r>
      <w:r>
        <w:rPr>
          <w:rFonts w:ascii="Times New Roman" w:hAnsi="Times New Roman"/>
          <w:sz w:val="24"/>
          <w:szCs w:val="24"/>
        </w:rPr>
        <w:t>00</w:t>
      </w:r>
      <w:r w:rsidRPr="00F142E7">
        <w:rPr>
          <w:rFonts w:ascii="Times New Roman" w:hAnsi="Times New Roman"/>
          <w:sz w:val="24"/>
          <w:szCs w:val="24"/>
        </w:rPr>
        <w:t xml:space="preserve"> коп.</w:t>
      </w:r>
    </w:p>
    <w:p w14:paraId="2DFEA0CE" w14:textId="0EC2EF65" w:rsidR="00D622AA" w:rsidRPr="00F142E7" w:rsidRDefault="00D622AA" w:rsidP="00D622AA">
      <w:pPr>
        <w:pStyle w:val="ab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42E7">
        <w:rPr>
          <w:rFonts w:ascii="Times New Roman" w:hAnsi="Times New Roman"/>
          <w:sz w:val="24"/>
          <w:szCs w:val="24"/>
        </w:rPr>
        <w:t>Сумма задатка (</w:t>
      </w:r>
      <w:r>
        <w:rPr>
          <w:rFonts w:ascii="Times New Roman" w:hAnsi="Times New Roman"/>
          <w:sz w:val="24"/>
          <w:szCs w:val="24"/>
        </w:rPr>
        <w:t>5</w:t>
      </w:r>
      <w:r w:rsidRPr="00F142E7">
        <w:rPr>
          <w:rFonts w:ascii="Times New Roman" w:hAnsi="Times New Roman"/>
          <w:sz w:val="24"/>
          <w:szCs w:val="24"/>
        </w:rPr>
        <w:t xml:space="preserve">0%) - </w:t>
      </w:r>
      <w:r>
        <w:rPr>
          <w:rFonts w:ascii="Times New Roman" w:hAnsi="Times New Roman"/>
          <w:sz w:val="24"/>
          <w:szCs w:val="24"/>
        </w:rPr>
        <w:t>29130</w:t>
      </w:r>
      <w:r w:rsidRPr="00F142E7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00</w:t>
      </w:r>
      <w:r w:rsidRPr="00F142E7">
        <w:rPr>
          <w:rFonts w:ascii="Times New Roman" w:hAnsi="Times New Roman"/>
          <w:sz w:val="24"/>
          <w:szCs w:val="24"/>
        </w:rPr>
        <w:t xml:space="preserve"> коп.</w:t>
      </w:r>
    </w:p>
    <w:p w14:paraId="1C6BD7EE" w14:textId="63849498" w:rsidR="00D622AA" w:rsidRPr="00F142E7" w:rsidRDefault="00D622AA" w:rsidP="00D622AA">
      <w:pPr>
        <w:pStyle w:val="3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F142E7">
        <w:rPr>
          <w:rFonts w:ascii="Times New Roman" w:hAnsi="Times New Roman"/>
          <w:sz w:val="24"/>
          <w:szCs w:val="24"/>
        </w:rPr>
        <w:t xml:space="preserve">Шаг аукциона (3%) - </w:t>
      </w:r>
      <w:r>
        <w:rPr>
          <w:rFonts w:ascii="Times New Roman" w:hAnsi="Times New Roman"/>
          <w:sz w:val="24"/>
          <w:szCs w:val="24"/>
        </w:rPr>
        <w:t>1747</w:t>
      </w:r>
      <w:r w:rsidRPr="00F142E7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80</w:t>
      </w:r>
      <w:r w:rsidRPr="00F142E7">
        <w:rPr>
          <w:rFonts w:ascii="Times New Roman" w:hAnsi="Times New Roman"/>
          <w:sz w:val="24"/>
          <w:szCs w:val="24"/>
        </w:rPr>
        <w:t xml:space="preserve"> коп.    </w:t>
      </w:r>
    </w:p>
    <w:p w14:paraId="704777CF" w14:textId="77777777" w:rsidR="00D622AA" w:rsidRPr="00F142E7" w:rsidRDefault="00D622AA" w:rsidP="00D622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42E7">
        <w:rPr>
          <w:rFonts w:ascii="Times New Roman" w:hAnsi="Times New Roman"/>
          <w:sz w:val="24"/>
          <w:szCs w:val="24"/>
        </w:rPr>
        <w:t xml:space="preserve">Параметры разрешенного строительства объекта капитального строительства: </w:t>
      </w:r>
    </w:p>
    <w:p w14:paraId="00CC42CE" w14:textId="77777777" w:rsidR="00D622AA" w:rsidRPr="00F142E7" w:rsidRDefault="00D622AA" w:rsidP="00D622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142E7">
        <w:rPr>
          <w:rFonts w:ascii="Times New Roman" w:hAnsi="Times New Roman"/>
          <w:sz w:val="24"/>
          <w:szCs w:val="24"/>
          <w:shd w:val="clear" w:color="auto" w:fill="FFFFFF"/>
        </w:rPr>
        <w:t>- максимальное количество этажей – три;</w:t>
      </w:r>
    </w:p>
    <w:p w14:paraId="372B7D07" w14:textId="77777777" w:rsidR="00D622AA" w:rsidRPr="00F142E7" w:rsidRDefault="00D622AA" w:rsidP="00D622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142E7">
        <w:rPr>
          <w:rFonts w:ascii="Times New Roman" w:hAnsi="Times New Roman"/>
          <w:sz w:val="24"/>
          <w:szCs w:val="24"/>
          <w:shd w:val="clear" w:color="auto" w:fill="FFFFFF"/>
        </w:rPr>
        <w:t>- минимальные отступы от границ земельного участка – три метра;</w:t>
      </w:r>
    </w:p>
    <w:p w14:paraId="1A68451F" w14:textId="77777777" w:rsidR="00D622AA" w:rsidRPr="00F142E7" w:rsidRDefault="00D622AA" w:rsidP="00D622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42E7">
        <w:rPr>
          <w:rFonts w:ascii="Times New Roman" w:hAnsi="Times New Roman"/>
          <w:sz w:val="24"/>
          <w:szCs w:val="24"/>
          <w:shd w:val="clear" w:color="auto" w:fill="FFFFFF"/>
        </w:rPr>
        <w:t>- максимальный процент застройки в границах земельного участка составляет 30 процентов.</w:t>
      </w:r>
    </w:p>
    <w:p w14:paraId="2D307175" w14:textId="77777777" w:rsidR="00D622AA" w:rsidRDefault="00D622AA" w:rsidP="00D622AA">
      <w:pPr>
        <w:pStyle w:val="3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142E7">
        <w:rPr>
          <w:rFonts w:ascii="Times New Roman" w:hAnsi="Times New Roman"/>
          <w:sz w:val="24"/>
          <w:szCs w:val="24"/>
        </w:rPr>
        <w:t xml:space="preserve">Технические условия подключения (технологического присоединения) объекта: </w:t>
      </w:r>
      <w:r w:rsidRPr="003C4C87">
        <w:rPr>
          <w:rFonts w:ascii="Times New Roman" w:hAnsi="Times New Roman"/>
          <w:sz w:val="24"/>
          <w:szCs w:val="24"/>
        </w:rPr>
        <w:t xml:space="preserve">подключение к сетям </w:t>
      </w:r>
      <w:r>
        <w:rPr>
          <w:rFonts w:ascii="Times New Roman" w:hAnsi="Times New Roman"/>
          <w:sz w:val="24"/>
          <w:szCs w:val="24"/>
        </w:rPr>
        <w:t>газоснабжения, водоснабжения</w:t>
      </w:r>
      <w:r w:rsidRPr="003C4C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водоотведения</w:t>
      </w:r>
      <w:r w:rsidRPr="003C4C8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теплоснабжения</w:t>
      </w:r>
      <w:r w:rsidRPr="003C4C87">
        <w:rPr>
          <w:rFonts w:ascii="Times New Roman" w:hAnsi="Times New Roman"/>
          <w:sz w:val="24"/>
          <w:szCs w:val="24"/>
        </w:rPr>
        <w:t xml:space="preserve"> отсутствует</w:t>
      </w:r>
      <w:r>
        <w:rPr>
          <w:rFonts w:ascii="Times New Roman" w:hAnsi="Times New Roman"/>
          <w:sz w:val="24"/>
          <w:szCs w:val="24"/>
        </w:rPr>
        <w:t>.</w:t>
      </w:r>
    </w:p>
    <w:p w14:paraId="367D5C03" w14:textId="6694FAD3" w:rsidR="00D622AA" w:rsidRDefault="00D622AA" w:rsidP="00D622AA">
      <w:pPr>
        <w:pStyle w:val="3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E95C77">
        <w:rPr>
          <w:rFonts w:ascii="Times New Roman" w:hAnsi="Times New Roman"/>
          <w:sz w:val="24"/>
          <w:szCs w:val="24"/>
        </w:rPr>
        <w:t xml:space="preserve">Извещение о предоставлении земельного участка в соответствии с подпунктом 1 пункта 1 статьи 39.18 Земельного кодекса Российской Федерации размещена </w:t>
      </w:r>
      <w:r>
        <w:rPr>
          <w:rFonts w:ascii="Times New Roman" w:hAnsi="Times New Roman"/>
          <w:sz w:val="24"/>
          <w:szCs w:val="24"/>
        </w:rPr>
        <w:t>13</w:t>
      </w:r>
      <w:r w:rsidRPr="00E95C7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</w:t>
      </w:r>
      <w:r w:rsidRPr="00E95C77">
        <w:rPr>
          <w:rFonts w:ascii="Times New Roman" w:hAnsi="Times New Roman"/>
          <w:sz w:val="24"/>
          <w:szCs w:val="24"/>
        </w:rPr>
        <w:t xml:space="preserve">.2025 на официальных сайтах Российской Федерации </w:t>
      </w:r>
      <w:r w:rsidRPr="00E95C77">
        <w:rPr>
          <w:rFonts w:ascii="Times New Roman" w:hAnsi="Times New Roman"/>
          <w:sz w:val="24"/>
          <w:szCs w:val="24"/>
          <w:lang w:val="en-US"/>
        </w:rPr>
        <w:t>www</w:t>
      </w:r>
      <w:r w:rsidRPr="00E95C77">
        <w:rPr>
          <w:rFonts w:ascii="Times New Roman" w:hAnsi="Times New Roman"/>
          <w:sz w:val="24"/>
          <w:szCs w:val="24"/>
        </w:rPr>
        <w:t>.</w:t>
      </w:r>
      <w:proofErr w:type="spellStart"/>
      <w:r w:rsidRPr="00E95C77">
        <w:rPr>
          <w:rFonts w:ascii="Times New Roman" w:hAnsi="Times New Roman"/>
          <w:sz w:val="24"/>
          <w:szCs w:val="24"/>
          <w:lang w:val="en-US"/>
        </w:rPr>
        <w:t>torgi</w:t>
      </w:r>
      <w:proofErr w:type="spellEnd"/>
      <w:r w:rsidRPr="00E95C77">
        <w:rPr>
          <w:rFonts w:ascii="Times New Roman" w:hAnsi="Times New Roman"/>
          <w:sz w:val="24"/>
          <w:szCs w:val="24"/>
        </w:rPr>
        <w:t>.</w:t>
      </w:r>
      <w:r w:rsidRPr="00E95C77">
        <w:rPr>
          <w:rFonts w:ascii="Times New Roman" w:hAnsi="Times New Roman"/>
          <w:sz w:val="24"/>
          <w:szCs w:val="24"/>
          <w:lang w:val="en-US"/>
        </w:rPr>
        <w:t>gov</w:t>
      </w:r>
      <w:r w:rsidRPr="00E95C77">
        <w:rPr>
          <w:rFonts w:ascii="Times New Roman" w:hAnsi="Times New Roman"/>
          <w:sz w:val="24"/>
          <w:szCs w:val="24"/>
        </w:rPr>
        <w:t>.</w:t>
      </w:r>
      <w:proofErr w:type="spellStart"/>
      <w:r w:rsidRPr="00E95C77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E95C77">
        <w:rPr>
          <w:rFonts w:ascii="Times New Roman" w:hAnsi="Times New Roman"/>
          <w:sz w:val="24"/>
          <w:szCs w:val="24"/>
        </w:rPr>
        <w:t xml:space="preserve"> под номером 220000433800000001</w:t>
      </w:r>
      <w:r>
        <w:rPr>
          <w:rFonts w:ascii="Times New Roman" w:hAnsi="Times New Roman"/>
          <w:sz w:val="24"/>
          <w:szCs w:val="24"/>
        </w:rPr>
        <w:t>92</w:t>
      </w:r>
      <w:r w:rsidRPr="00E95C77">
        <w:rPr>
          <w:rFonts w:ascii="Times New Roman" w:hAnsi="Times New Roman"/>
          <w:sz w:val="24"/>
          <w:szCs w:val="24"/>
        </w:rPr>
        <w:t xml:space="preserve"> и администрации Нытвенского городского округа в разделе «Земельные отношения/Информация о предстоящем предоставлении земельных участков».</w:t>
      </w:r>
    </w:p>
    <w:p w14:paraId="6629E693" w14:textId="00C4C04D" w:rsidR="007D3116" w:rsidRPr="00CA0A25" w:rsidRDefault="007D3116" w:rsidP="00CA0A25">
      <w:pPr>
        <w:pStyle w:val="11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A0A25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Pr="00CA0A25">
        <w:rPr>
          <w:rFonts w:ascii="Times New Roman" w:eastAsia="Calibri" w:hAnsi="Times New Roman"/>
          <w:b/>
          <w:bCs/>
          <w:sz w:val="24"/>
          <w:szCs w:val="24"/>
        </w:rPr>
        <w:t>Требования к участникам аукциона</w:t>
      </w:r>
    </w:p>
    <w:p w14:paraId="24A77DAB" w14:textId="4E5CAF24" w:rsidR="00596A7B" w:rsidRDefault="00596A7B" w:rsidP="00596A7B">
      <w:pPr>
        <w:pStyle w:val="11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26C05">
        <w:rPr>
          <w:rFonts w:ascii="Times New Roman" w:eastAsia="Calibri" w:hAnsi="Times New Roman"/>
          <w:bCs/>
          <w:sz w:val="24"/>
          <w:szCs w:val="24"/>
        </w:rPr>
        <w:t>Участник</w:t>
      </w:r>
      <w:r w:rsidR="00F446D7">
        <w:rPr>
          <w:rFonts w:ascii="Times New Roman" w:eastAsia="Calibri" w:hAnsi="Times New Roman"/>
          <w:bCs/>
          <w:sz w:val="24"/>
          <w:szCs w:val="24"/>
        </w:rPr>
        <w:t>ом</w:t>
      </w:r>
      <w:r w:rsidRPr="00526C05">
        <w:rPr>
          <w:rFonts w:ascii="Times New Roman" w:eastAsia="Calibri" w:hAnsi="Times New Roman"/>
          <w:bCs/>
          <w:sz w:val="24"/>
          <w:szCs w:val="24"/>
        </w:rPr>
        <w:t xml:space="preserve"> аукциона </w:t>
      </w:r>
      <w:r>
        <w:rPr>
          <w:rFonts w:ascii="Times New Roman" w:eastAsia="Calibri" w:hAnsi="Times New Roman"/>
          <w:bCs/>
          <w:sz w:val="24"/>
          <w:szCs w:val="24"/>
        </w:rPr>
        <w:t>может быть физическое лицо,</w:t>
      </w:r>
      <w:r w:rsidRPr="00526C05">
        <w:rPr>
          <w:rFonts w:ascii="Times New Roman" w:eastAsia="Calibri" w:hAnsi="Times New Roman"/>
          <w:bCs/>
          <w:sz w:val="24"/>
          <w:szCs w:val="24"/>
        </w:rPr>
        <w:t xml:space="preserve"> претендующее на заключение договора, а также соответствовать требованиям, установленным законодательством Российской Федерации к таким участникам. </w:t>
      </w:r>
      <w:r w:rsidRPr="00526C05">
        <w:rPr>
          <w:rFonts w:ascii="Times New Roman" w:hAnsi="Times New Roman"/>
          <w:sz w:val="24"/>
          <w:szCs w:val="24"/>
          <w:lang w:eastAsia="ru-RU"/>
        </w:rPr>
        <w:t>Одно лицо имеет право подать только одну заявку по</w:t>
      </w:r>
      <w:r>
        <w:rPr>
          <w:rFonts w:ascii="Times New Roman" w:hAnsi="Times New Roman"/>
          <w:sz w:val="24"/>
          <w:szCs w:val="24"/>
          <w:lang w:eastAsia="ru-RU"/>
        </w:rPr>
        <w:t> </w:t>
      </w:r>
      <w:r w:rsidRPr="00526C05">
        <w:rPr>
          <w:rFonts w:ascii="Times New Roman" w:hAnsi="Times New Roman"/>
          <w:sz w:val="24"/>
          <w:szCs w:val="24"/>
          <w:lang w:eastAsia="ru-RU"/>
        </w:rPr>
        <w:t xml:space="preserve">соответствующему аукциону. </w:t>
      </w:r>
    </w:p>
    <w:p w14:paraId="4F05C1DD" w14:textId="54550B41" w:rsidR="00765944" w:rsidRPr="00CA0A25" w:rsidRDefault="00765944" w:rsidP="00CA0A25">
      <w:pPr>
        <w:pStyle w:val="11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A0A25">
        <w:rPr>
          <w:rFonts w:ascii="Times New Roman" w:hAnsi="Times New Roman"/>
          <w:sz w:val="24"/>
          <w:szCs w:val="24"/>
          <w:shd w:val="clear" w:color="auto" w:fill="FFFFFF"/>
        </w:rPr>
        <w:t>Заявка подается зарегистрированным претендентом на электронной площадке путем заполнения ее электронной формы, размещенной в открытой для доступа неограниченного круга лиц части ЭП, с приложением электронных образов документов, предусмотренных аукционной документацией.</w:t>
      </w:r>
    </w:p>
    <w:p w14:paraId="77978AB1" w14:textId="4A08AF9F" w:rsidR="00D421BA" w:rsidRPr="00CA0A25" w:rsidRDefault="00D421BA" w:rsidP="00CA0A25">
      <w:pPr>
        <w:pStyle w:val="11"/>
        <w:ind w:firstLine="709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CA0A25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Одновременно с заявкой претенденты представляют следующие документы: документ, удостоверяющий личность, представляют копии всех его листов</w:t>
      </w:r>
      <w:r w:rsidR="00F446D7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0B25AF" w:rsidRPr="00CA0A2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CA0A25">
        <w:rPr>
          <w:rFonts w:ascii="Times New Roman" w:hAnsi="Times New Roman"/>
          <w:sz w:val="24"/>
          <w:szCs w:val="24"/>
          <w:shd w:val="clear" w:color="auto" w:fill="FFFFFF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порядке.</w:t>
      </w:r>
    </w:p>
    <w:p w14:paraId="18E2F5A8" w14:textId="262D9803" w:rsidR="007D3116" w:rsidRPr="00CA0A25" w:rsidRDefault="007D3116" w:rsidP="00CA0A25">
      <w:pPr>
        <w:pStyle w:val="11"/>
        <w:ind w:firstLine="709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CA0A25">
        <w:rPr>
          <w:rFonts w:ascii="Times New Roman" w:eastAsia="Calibri" w:hAnsi="Times New Roman"/>
          <w:b/>
          <w:bCs/>
          <w:sz w:val="24"/>
          <w:szCs w:val="24"/>
        </w:rPr>
        <w:t>4. Срок, место и порядок предоставления документации об аукционе, электронный адрес сайта в сети «Интернет», на котором размещена документация об аукционе, размер, порядок и сроки внесения платы, взимаемой за предоставление документации об аукционе.</w:t>
      </w:r>
    </w:p>
    <w:p w14:paraId="3FFA0847" w14:textId="7361DB7F" w:rsidR="0035467C" w:rsidRPr="00CA0A25" w:rsidRDefault="0035467C" w:rsidP="00CA0A25">
      <w:pPr>
        <w:pStyle w:val="11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 w:rsidRPr="00CA0A25">
        <w:rPr>
          <w:rFonts w:ascii="Times New Roman" w:eastAsia="Calibri" w:hAnsi="Times New Roman"/>
          <w:bCs/>
          <w:sz w:val="24"/>
          <w:szCs w:val="24"/>
        </w:rPr>
        <w:t>Документация об аукционе размещена на федеральной электронной торговой площадке</w:t>
      </w:r>
      <w:r w:rsidR="00CA0A25" w:rsidRPr="00CA0A25">
        <w:rPr>
          <w:rFonts w:ascii="Times New Roman" w:eastAsia="Calibri" w:hAnsi="Times New Roman"/>
          <w:bCs/>
          <w:sz w:val="24"/>
          <w:szCs w:val="24"/>
        </w:rPr>
        <w:t xml:space="preserve"> </w:t>
      </w:r>
      <w:r w:rsidRPr="00CA0A25">
        <w:rPr>
          <w:rFonts w:ascii="Times New Roman" w:eastAsia="Calibri" w:hAnsi="Times New Roman"/>
          <w:sz w:val="24"/>
          <w:szCs w:val="24"/>
        </w:rPr>
        <w:t>АО «Сбербанк-АСТ»</w:t>
      </w:r>
      <w:r w:rsidRPr="00CA0A25">
        <w:rPr>
          <w:rFonts w:ascii="Times New Roman" w:hAnsi="Times New Roman"/>
          <w:b/>
          <w:sz w:val="24"/>
          <w:szCs w:val="24"/>
        </w:rPr>
        <w:t xml:space="preserve"> </w:t>
      </w:r>
      <w:hyperlink r:id="rId7" w:history="1">
        <w:r w:rsidRPr="00CA0A25">
          <w:rPr>
            <w:rStyle w:val="a7"/>
            <w:rFonts w:ascii="Times New Roman" w:eastAsia="Calibri" w:hAnsi="Times New Roman"/>
            <w:color w:val="auto"/>
            <w:sz w:val="24"/>
            <w:szCs w:val="24"/>
            <w:u w:val="none"/>
          </w:rPr>
          <w:t>http://utp.sberbank-ast.ru</w:t>
        </w:r>
      </w:hyperlink>
      <w:r w:rsidRPr="00CA0A25">
        <w:rPr>
          <w:rFonts w:ascii="Times New Roman" w:hAnsi="Times New Roman"/>
          <w:sz w:val="24"/>
          <w:szCs w:val="24"/>
        </w:rPr>
        <w:t xml:space="preserve">, </w:t>
      </w:r>
      <w:r w:rsidRPr="00CA0A25">
        <w:rPr>
          <w:rFonts w:ascii="Times New Roman" w:eastAsia="Calibri" w:hAnsi="Times New Roman"/>
          <w:bCs/>
          <w:sz w:val="24"/>
          <w:szCs w:val="24"/>
        </w:rPr>
        <w:t xml:space="preserve">на официальном сайте Российской Федерации в сети «Интернет» </w:t>
      </w:r>
      <w:hyperlink r:id="rId8" w:history="1">
        <w:r w:rsidRPr="00CA0A25">
          <w:rPr>
            <w:rStyle w:val="a7"/>
            <w:rFonts w:ascii="Times New Roman" w:hAnsi="Times New Roman"/>
            <w:color w:val="auto"/>
            <w:sz w:val="24"/>
            <w:szCs w:val="24"/>
            <w:u w:val="none"/>
          </w:rPr>
          <w:t>www.torgi.gov.ru</w:t>
        </w:r>
      </w:hyperlink>
      <w:r w:rsidRPr="00CA0A25">
        <w:rPr>
          <w:rFonts w:ascii="Times New Roman" w:hAnsi="Times New Roman"/>
          <w:sz w:val="24"/>
          <w:szCs w:val="24"/>
        </w:rPr>
        <w:t>, а также размещена на официальном сайте администрации Нытвенского округа Пермского края https://admnytva.ru/</w:t>
      </w:r>
      <w:hyperlink r:id="rId9" w:history="1"/>
      <w:r w:rsidRPr="00CA0A25">
        <w:rPr>
          <w:rFonts w:ascii="Times New Roman" w:hAnsi="Times New Roman"/>
          <w:sz w:val="24"/>
          <w:szCs w:val="24"/>
        </w:rPr>
        <w:t xml:space="preserve"> </w:t>
      </w:r>
      <w:r w:rsidRPr="00CA0A25">
        <w:rPr>
          <w:rFonts w:ascii="Times New Roman" w:eastAsia="Calibri" w:hAnsi="Times New Roman"/>
          <w:bCs/>
          <w:sz w:val="24"/>
          <w:szCs w:val="24"/>
        </w:rPr>
        <w:t>и доступна для ознакомления и скачивания без взимания платы.</w:t>
      </w:r>
    </w:p>
    <w:p w14:paraId="21787546" w14:textId="77777777" w:rsidR="007D3116" w:rsidRPr="00CA0A25" w:rsidRDefault="007D3116" w:rsidP="00CA0A2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CA0A25">
        <w:rPr>
          <w:rFonts w:ascii="Times New Roman" w:hAnsi="Times New Roman"/>
          <w:b/>
          <w:bCs/>
          <w:sz w:val="24"/>
          <w:szCs w:val="24"/>
        </w:rPr>
        <w:t>5. Требование о внесении задатка</w:t>
      </w:r>
    </w:p>
    <w:p w14:paraId="5D29E1BA" w14:textId="77777777" w:rsidR="0035467C" w:rsidRPr="00CA0A25" w:rsidRDefault="0035467C" w:rsidP="00CA0A2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A0A25">
        <w:rPr>
          <w:rFonts w:ascii="Times New Roman" w:hAnsi="Times New Roman"/>
          <w:bCs/>
          <w:sz w:val="24"/>
          <w:szCs w:val="24"/>
        </w:rPr>
        <w:t>Порядок внесения задатка и необходимые реквизиты счетов: Задаток вносится единым платежом в соответствии с регламентом электронной площадки на счет оператора электронной площадки:</w:t>
      </w:r>
    </w:p>
    <w:p w14:paraId="2AC5743D" w14:textId="77777777" w:rsidR="0035467C" w:rsidRPr="00CA0A25" w:rsidRDefault="0035467C" w:rsidP="00CA0A2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A0A2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Наименование: АО "Сбербанк-АСТ", ИНН: 7707308480, КПП: 770701001, Расчетный счет: 40702810300020038047, БАНК ПОЛУЧАТЕЛЯ: Наименование банка: </w:t>
      </w:r>
      <w:r w:rsidRPr="00CA0A25">
        <w:rPr>
          <w:rFonts w:ascii="Times New Roman" w:eastAsia="Times New Roman" w:hAnsi="Times New Roman"/>
          <w:bCs/>
          <w:sz w:val="24"/>
          <w:szCs w:val="24"/>
          <w:lang w:eastAsia="ru-RU"/>
        </w:rPr>
        <w:br/>
        <w:t>ПАО "СБЕРБАНК РОССИИ" Г. МОСКВА, БИК: 044525225, Корреспондентский счет: 30101810400000000225.</w:t>
      </w:r>
    </w:p>
    <w:p w14:paraId="74090F90" w14:textId="77777777" w:rsidR="0035467C" w:rsidRPr="00CA0A25" w:rsidRDefault="0035467C" w:rsidP="00CA0A2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A0A25">
        <w:rPr>
          <w:rFonts w:ascii="Times New Roman" w:hAnsi="Times New Roman"/>
          <w:bCs/>
          <w:sz w:val="24"/>
          <w:szCs w:val="24"/>
        </w:rPr>
        <w:t>В назначении платежа необходимо обязательно указать: Перечисление денежных средств в качестве задатка (ФИО и ИНН плательщика, № лота), НДС не облагается.</w:t>
      </w:r>
    </w:p>
    <w:p w14:paraId="1AA70B7D" w14:textId="24B3BB47" w:rsidR="0035467C" w:rsidRPr="00CA0A25" w:rsidRDefault="0035467C" w:rsidP="00CA0A2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A0A25">
        <w:rPr>
          <w:rFonts w:ascii="Times New Roman" w:hAnsi="Times New Roman"/>
          <w:bCs/>
          <w:sz w:val="24"/>
          <w:szCs w:val="24"/>
        </w:rPr>
        <w:t xml:space="preserve">Задаток служит обеспечением исполнения обязательства победителя аукциона (участника аукциона, сделавшего предпоследнее предложение о цене договора) по заключению договора аренды </w:t>
      </w:r>
      <w:r w:rsidR="00834F6E">
        <w:rPr>
          <w:rFonts w:ascii="Times New Roman" w:hAnsi="Times New Roman"/>
          <w:bCs/>
          <w:sz w:val="24"/>
          <w:szCs w:val="24"/>
        </w:rPr>
        <w:t xml:space="preserve">(купли-продажи) </w:t>
      </w:r>
      <w:r w:rsidRPr="00CA0A25">
        <w:rPr>
          <w:rFonts w:ascii="Times New Roman" w:hAnsi="Times New Roman"/>
          <w:bCs/>
          <w:sz w:val="24"/>
          <w:szCs w:val="24"/>
        </w:rPr>
        <w:t>земельного участка по итогам аукциона и подлежит перечислению заявителем на участие в аукционе до подачи заявки на участие в аукционе.</w:t>
      </w:r>
    </w:p>
    <w:p w14:paraId="15707DC6" w14:textId="5E2689FB" w:rsidR="0035467C" w:rsidRPr="00CA0A25" w:rsidRDefault="0035467C" w:rsidP="00CA0A2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A0A25">
        <w:rPr>
          <w:rFonts w:ascii="Times New Roman" w:hAnsi="Times New Roman"/>
          <w:bCs/>
          <w:sz w:val="24"/>
          <w:szCs w:val="24"/>
        </w:rPr>
        <w:t>Денежные средства в сумме задатка должны быть зачислены на лицевой</w:t>
      </w:r>
      <w:r w:rsidRPr="00CA0A25">
        <w:rPr>
          <w:rFonts w:ascii="Times New Roman" w:hAnsi="Times New Roman"/>
          <w:sz w:val="24"/>
          <w:szCs w:val="24"/>
        </w:rPr>
        <w:t xml:space="preserve"> счет заявителя на электронной площадке до </w:t>
      </w:r>
      <w:r w:rsidR="006B283E" w:rsidRPr="00CA0A25">
        <w:rPr>
          <w:rFonts w:ascii="Times New Roman" w:eastAsia="Times New Roman" w:hAnsi="Times New Roman"/>
          <w:sz w:val="24"/>
          <w:szCs w:val="24"/>
          <w:lang w:eastAsia="ru-RU"/>
        </w:rPr>
        <w:t xml:space="preserve">окончания приема заявок </w:t>
      </w:r>
      <w:r w:rsidRPr="00CA0A25">
        <w:rPr>
          <w:rFonts w:ascii="Times New Roman" w:hAnsi="Times New Roman"/>
          <w:sz w:val="24"/>
          <w:szCs w:val="24"/>
        </w:rPr>
        <w:t>на участие в торгах.</w:t>
      </w:r>
    </w:p>
    <w:p w14:paraId="2BC1D572" w14:textId="2E0A47BB" w:rsidR="007D3116" w:rsidRPr="00CA0A25" w:rsidRDefault="007D3116" w:rsidP="00CA0A2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A0A25">
        <w:rPr>
          <w:rFonts w:ascii="Times New Roman" w:hAnsi="Times New Roman"/>
          <w:sz w:val="24"/>
          <w:szCs w:val="24"/>
        </w:rPr>
        <w:t>В момент подачи заявки Оператор электронной площадки программными средствами проверяет наличие денежной суммы в размере задатка на лицевом счете заявителя на электронной площадке</w:t>
      </w:r>
      <w:r w:rsidR="00922E77" w:rsidRPr="00CA0A25">
        <w:rPr>
          <w:rFonts w:ascii="Times New Roman" w:hAnsi="Times New Roman"/>
          <w:sz w:val="24"/>
          <w:szCs w:val="24"/>
        </w:rPr>
        <w:t>,</w:t>
      </w:r>
      <w:r w:rsidRPr="00CA0A25">
        <w:rPr>
          <w:rFonts w:ascii="Times New Roman" w:hAnsi="Times New Roman"/>
          <w:sz w:val="24"/>
          <w:szCs w:val="24"/>
        </w:rPr>
        <w:t xml:space="preserve"> осуществляет блокирование необходимой суммы денежных средств.</w:t>
      </w:r>
    </w:p>
    <w:p w14:paraId="4626379A" w14:textId="77777777" w:rsidR="007D3116" w:rsidRPr="00CA0A25" w:rsidRDefault="007D3116" w:rsidP="00CA0A25">
      <w:pPr>
        <w:pStyle w:val="11"/>
        <w:ind w:firstLine="709"/>
        <w:jc w:val="both"/>
        <w:rPr>
          <w:rFonts w:ascii="Times New Roman" w:hAnsi="Times New Roman"/>
          <w:sz w:val="24"/>
          <w:szCs w:val="24"/>
        </w:rPr>
      </w:pPr>
      <w:r w:rsidRPr="00CA0A25">
        <w:rPr>
          <w:rFonts w:ascii="Times New Roman" w:hAnsi="Times New Roman"/>
          <w:sz w:val="24"/>
          <w:szCs w:val="24"/>
        </w:rPr>
        <w:t>Оплата задатка производится в сроки и порядке, указанные в документации об аукционе, на банковские реквизиты Оператора электронной площадки, размещенные в открытой части электронной площадки.</w:t>
      </w:r>
    </w:p>
    <w:p w14:paraId="202A76E2" w14:textId="77777777" w:rsidR="007D3116" w:rsidRPr="00CA0A25" w:rsidRDefault="007D3116" w:rsidP="00CA0A25">
      <w:pPr>
        <w:pStyle w:val="11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A0A25">
        <w:rPr>
          <w:rFonts w:ascii="Times New Roman" w:hAnsi="Times New Roman"/>
          <w:b/>
          <w:sz w:val="24"/>
          <w:szCs w:val="24"/>
          <w:lang w:eastAsia="ru-RU"/>
        </w:rPr>
        <w:t>6. Порядок возврата задатка</w:t>
      </w:r>
    </w:p>
    <w:p w14:paraId="181F822A" w14:textId="5862D05F" w:rsidR="007D3116" w:rsidRPr="00CA0A25" w:rsidRDefault="007D3116" w:rsidP="00CA0A25">
      <w:pPr>
        <w:pStyle w:val="11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A0A25">
        <w:rPr>
          <w:rFonts w:ascii="Times New Roman" w:hAnsi="Times New Roman"/>
          <w:sz w:val="24"/>
          <w:szCs w:val="24"/>
          <w:lang w:eastAsia="ru-RU"/>
        </w:rPr>
        <w:t>Внесенный задаток возвращается</w:t>
      </w:r>
      <w:r w:rsidR="00715B0D" w:rsidRPr="00CA0A25">
        <w:rPr>
          <w:rFonts w:ascii="Times New Roman" w:hAnsi="Times New Roman"/>
          <w:sz w:val="24"/>
          <w:szCs w:val="24"/>
          <w:lang w:eastAsia="ru-RU"/>
        </w:rPr>
        <w:t>:</w:t>
      </w:r>
      <w:r w:rsidRPr="00CA0A25">
        <w:rPr>
          <w:rFonts w:ascii="Times New Roman" w:hAnsi="Times New Roman"/>
          <w:sz w:val="24"/>
          <w:szCs w:val="24"/>
          <w:lang w:eastAsia="ru-RU"/>
        </w:rPr>
        <w:t xml:space="preserve"> заявителю, не допущенному к участию в аукционе</w:t>
      </w:r>
      <w:r w:rsidR="005B5DD4" w:rsidRPr="00CA0A25">
        <w:rPr>
          <w:rFonts w:ascii="Times New Roman" w:hAnsi="Times New Roman"/>
          <w:sz w:val="24"/>
          <w:szCs w:val="24"/>
          <w:lang w:eastAsia="ru-RU"/>
        </w:rPr>
        <w:t xml:space="preserve"> -</w:t>
      </w:r>
      <w:r w:rsidRPr="00CA0A25">
        <w:rPr>
          <w:rFonts w:ascii="Times New Roman" w:hAnsi="Times New Roman"/>
          <w:sz w:val="24"/>
          <w:szCs w:val="24"/>
          <w:lang w:eastAsia="ru-RU"/>
        </w:rPr>
        <w:t xml:space="preserve"> в течение трех дней со дня оформления протокола приема заявок на участие в аукционе</w:t>
      </w:r>
      <w:r w:rsidR="005B5DD4" w:rsidRPr="00CA0A25">
        <w:rPr>
          <w:rFonts w:ascii="Times New Roman" w:hAnsi="Times New Roman"/>
          <w:sz w:val="24"/>
          <w:szCs w:val="24"/>
          <w:lang w:eastAsia="ru-RU"/>
        </w:rPr>
        <w:t>;</w:t>
      </w:r>
      <w:r w:rsidRPr="00CA0A2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B5DD4" w:rsidRPr="00CA0A25">
        <w:rPr>
          <w:rFonts w:ascii="Times New Roman" w:hAnsi="Times New Roman"/>
          <w:sz w:val="24"/>
          <w:szCs w:val="24"/>
          <w:lang w:eastAsia="ru-RU"/>
        </w:rPr>
        <w:t xml:space="preserve">лицам, участвовавшим в аукционе, но не победившим в нем - </w:t>
      </w:r>
      <w:r w:rsidRPr="00CA0A25">
        <w:rPr>
          <w:rFonts w:ascii="Times New Roman" w:hAnsi="Times New Roman"/>
          <w:sz w:val="24"/>
          <w:szCs w:val="24"/>
          <w:lang w:eastAsia="ru-RU"/>
        </w:rPr>
        <w:t xml:space="preserve">в течение трех дней со дня подписания протокола о результатах аукциона обязан возвратить задатки. </w:t>
      </w:r>
    </w:p>
    <w:p w14:paraId="0BD1325E" w14:textId="121D9584" w:rsidR="007D3116" w:rsidRPr="00CA0A25" w:rsidRDefault="007D3116" w:rsidP="00CA0A25">
      <w:pPr>
        <w:pStyle w:val="11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A0A25">
        <w:rPr>
          <w:rFonts w:ascii="Times New Roman" w:hAnsi="Times New Roman"/>
          <w:sz w:val="24"/>
          <w:szCs w:val="24"/>
          <w:lang w:eastAsia="ru-RU"/>
        </w:rPr>
        <w:t>Для возврата задатка необходимо предоставить Идентификационный номер налогоплательщика (ИНН) и банковские реквизиты</w:t>
      </w:r>
      <w:r w:rsidR="000C59D6" w:rsidRPr="00CA0A25">
        <w:rPr>
          <w:rFonts w:ascii="Times New Roman" w:hAnsi="Times New Roman"/>
          <w:sz w:val="24"/>
          <w:szCs w:val="24"/>
          <w:lang w:eastAsia="ru-RU"/>
        </w:rPr>
        <w:t>.</w:t>
      </w:r>
    </w:p>
    <w:p w14:paraId="560FC1E4" w14:textId="77777777" w:rsidR="007D3116" w:rsidRPr="00CA0A25" w:rsidRDefault="007D3116" w:rsidP="00CA0A25">
      <w:pPr>
        <w:pStyle w:val="11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A0A25">
        <w:rPr>
          <w:rFonts w:ascii="Times New Roman" w:hAnsi="Times New Roman"/>
          <w:b/>
          <w:sz w:val="24"/>
          <w:szCs w:val="24"/>
          <w:lang w:eastAsia="ru-RU"/>
        </w:rPr>
        <w:t>7. Критерий определения победителя</w:t>
      </w:r>
    </w:p>
    <w:p w14:paraId="358E33E1" w14:textId="47D24D20" w:rsidR="007D3116" w:rsidRPr="00CA0A25" w:rsidRDefault="007D3116" w:rsidP="00CA0A25">
      <w:pPr>
        <w:pStyle w:val="11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A0A25">
        <w:rPr>
          <w:rFonts w:ascii="Times New Roman" w:hAnsi="Times New Roman"/>
          <w:sz w:val="24"/>
          <w:szCs w:val="24"/>
          <w:lang w:eastAsia="ru-RU"/>
        </w:rPr>
        <w:t xml:space="preserve">Победителем аукциона признается участник, предложивший наибольшую цену </w:t>
      </w:r>
      <w:r w:rsidR="00834F6E">
        <w:rPr>
          <w:rFonts w:ascii="Times New Roman" w:hAnsi="Times New Roman"/>
          <w:sz w:val="24"/>
          <w:szCs w:val="24"/>
          <w:lang w:eastAsia="ru-RU"/>
        </w:rPr>
        <w:t xml:space="preserve">(наибольший годовой размер арендной платы) </w:t>
      </w:r>
      <w:r w:rsidRPr="00CA0A25">
        <w:rPr>
          <w:rFonts w:ascii="Times New Roman" w:hAnsi="Times New Roman"/>
          <w:sz w:val="24"/>
          <w:szCs w:val="24"/>
          <w:lang w:eastAsia="ru-RU"/>
        </w:rPr>
        <w:t>за</w:t>
      </w:r>
      <w:r w:rsidR="008630BC" w:rsidRPr="00CA0A25">
        <w:rPr>
          <w:rFonts w:ascii="Times New Roman" w:hAnsi="Times New Roman"/>
          <w:sz w:val="24"/>
          <w:szCs w:val="24"/>
          <w:lang w:eastAsia="ru-RU"/>
        </w:rPr>
        <w:t> </w:t>
      </w:r>
      <w:r w:rsidRPr="00CA0A25">
        <w:rPr>
          <w:rFonts w:ascii="Times New Roman" w:hAnsi="Times New Roman"/>
          <w:sz w:val="24"/>
          <w:szCs w:val="24"/>
          <w:lang w:eastAsia="ru-RU"/>
        </w:rPr>
        <w:t xml:space="preserve">приобретаемый земельный участок. </w:t>
      </w:r>
    </w:p>
    <w:p w14:paraId="75DBA5BC" w14:textId="77777777" w:rsidR="007D3116" w:rsidRPr="00CA0A25" w:rsidRDefault="007D3116" w:rsidP="00CA0A25">
      <w:pPr>
        <w:pStyle w:val="11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A0A25">
        <w:rPr>
          <w:rFonts w:ascii="Times New Roman" w:hAnsi="Times New Roman"/>
          <w:b/>
          <w:sz w:val="24"/>
          <w:szCs w:val="24"/>
          <w:lang w:eastAsia="ru-RU"/>
        </w:rPr>
        <w:t>8. Срок заключения договора</w:t>
      </w:r>
    </w:p>
    <w:p w14:paraId="3844EB3E" w14:textId="6A8F311E" w:rsidR="008630BC" w:rsidRPr="00CA0A25" w:rsidRDefault="007D3116" w:rsidP="00CA0A25">
      <w:pPr>
        <w:pStyle w:val="11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A0A25">
        <w:rPr>
          <w:rFonts w:ascii="Times New Roman" w:hAnsi="Times New Roman"/>
          <w:sz w:val="24"/>
          <w:szCs w:val="24"/>
          <w:lang w:eastAsia="ru-RU"/>
        </w:rPr>
        <w:t>Не ранее чем через</w:t>
      </w:r>
      <w:r w:rsidRPr="00CA0A25">
        <w:rPr>
          <w:rFonts w:ascii="Times New Roman" w:hAnsi="Times New Roman"/>
          <w:bCs/>
          <w:sz w:val="24"/>
          <w:szCs w:val="24"/>
          <w:lang w:eastAsia="ru-RU"/>
        </w:rPr>
        <w:t xml:space="preserve"> 10 дней со дня размещения </w:t>
      </w:r>
      <w:r w:rsidR="008630BC" w:rsidRPr="00CA0A25">
        <w:rPr>
          <w:rFonts w:ascii="Times New Roman" w:hAnsi="Times New Roman"/>
          <w:sz w:val="24"/>
          <w:szCs w:val="24"/>
          <w:lang w:eastAsia="ru-RU"/>
        </w:rPr>
        <w:t>протокола рассмотрения заявок на участие в 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</w:t>
      </w:r>
      <w:r w:rsidR="00161AD4">
        <w:rPr>
          <w:rFonts w:ascii="Times New Roman" w:hAnsi="Times New Roman"/>
          <w:sz w:val="24"/>
          <w:szCs w:val="24"/>
          <w:lang w:eastAsia="ru-RU"/>
        </w:rPr>
        <w:t>.</w:t>
      </w:r>
    </w:p>
    <w:p w14:paraId="64D9E271" w14:textId="0B0D26B6" w:rsidR="006D6707" w:rsidRPr="00CA0A25" w:rsidRDefault="007D3116" w:rsidP="00CA0A25">
      <w:pPr>
        <w:pStyle w:val="11"/>
        <w:ind w:firstLine="709"/>
        <w:jc w:val="both"/>
        <w:rPr>
          <w:rFonts w:ascii="Times New Roman" w:hAnsi="Times New Roman"/>
          <w:sz w:val="24"/>
          <w:szCs w:val="24"/>
        </w:rPr>
      </w:pPr>
      <w:r w:rsidRPr="00CA0A25">
        <w:rPr>
          <w:rFonts w:ascii="Times New Roman" w:hAnsi="Times New Roman"/>
          <w:sz w:val="24"/>
          <w:szCs w:val="24"/>
          <w:lang w:eastAsia="ru-RU"/>
        </w:rPr>
        <w:t xml:space="preserve">Договор заключается в электронной форме </w:t>
      </w:r>
      <w:r w:rsidR="00F07088" w:rsidRPr="00CA0A25">
        <w:rPr>
          <w:rFonts w:ascii="Times New Roman" w:hAnsi="Times New Roman"/>
          <w:sz w:val="24"/>
          <w:szCs w:val="24"/>
          <w:lang w:eastAsia="ru-RU"/>
        </w:rPr>
        <w:t xml:space="preserve">в течении </w:t>
      </w:r>
      <w:r w:rsidR="00E3276E" w:rsidRPr="00CA0A25">
        <w:rPr>
          <w:rFonts w:ascii="Times New Roman" w:hAnsi="Times New Roman"/>
          <w:sz w:val="24"/>
          <w:szCs w:val="24"/>
          <w:lang w:eastAsia="ru-RU"/>
        </w:rPr>
        <w:t xml:space="preserve">десяти </w:t>
      </w:r>
      <w:r w:rsidR="00F07088" w:rsidRPr="00CA0A25">
        <w:rPr>
          <w:rFonts w:ascii="Times New Roman" w:hAnsi="Times New Roman"/>
          <w:sz w:val="24"/>
          <w:szCs w:val="24"/>
          <w:lang w:eastAsia="ru-RU"/>
        </w:rPr>
        <w:t xml:space="preserve">дней со дня направления победителю аукциона проекта договора </w:t>
      </w:r>
      <w:r w:rsidRPr="00CA0A25">
        <w:rPr>
          <w:rFonts w:ascii="Times New Roman" w:hAnsi="Times New Roman"/>
          <w:sz w:val="24"/>
          <w:szCs w:val="24"/>
          <w:lang w:eastAsia="ru-RU"/>
        </w:rPr>
        <w:t xml:space="preserve">и подписывается усиленной </w:t>
      </w:r>
      <w:r w:rsidRPr="00CA0A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квалифицированной электронной подписью сторон такого договора.</w:t>
      </w:r>
      <w:r w:rsidR="006D6707" w:rsidRPr="00CA0A25">
        <w:rPr>
          <w:rFonts w:ascii="Times New Roman" w:hAnsi="Times New Roman"/>
          <w:sz w:val="24"/>
          <w:szCs w:val="24"/>
        </w:rPr>
        <w:tab/>
      </w:r>
    </w:p>
    <w:sectPr w:rsidR="006D6707" w:rsidRPr="00CA0A25" w:rsidSect="009F02A9">
      <w:pgSz w:w="11906" w:h="16838"/>
      <w:pgMar w:top="568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A5A9A"/>
    <w:multiLevelType w:val="multilevel"/>
    <w:tmpl w:val="743C9A3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3" w:hanging="1164"/>
      </w:pPr>
      <w:rPr>
        <w:rFonts w:hint="default"/>
        <w:b w:val="0"/>
        <w:bCs/>
        <w:color w:val="000000"/>
      </w:rPr>
    </w:lvl>
    <w:lvl w:ilvl="2">
      <w:start w:val="1"/>
      <w:numFmt w:val="decimal"/>
      <w:isLgl/>
      <w:lvlText w:val="%1.%2.%3."/>
      <w:lvlJc w:val="left"/>
      <w:pPr>
        <w:ind w:left="2440" w:hanging="1164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007" w:hanging="1164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574" w:hanging="1164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141" w:hanging="1164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  <w:color w:val="000000"/>
      </w:rPr>
    </w:lvl>
  </w:abstractNum>
  <w:num w:numId="1" w16cid:durableId="1117607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707"/>
    <w:rsid w:val="00006CC8"/>
    <w:rsid w:val="00014090"/>
    <w:rsid w:val="00021075"/>
    <w:rsid w:val="00026A41"/>
    <w:rsid w:val="000410D4"/>
    <w:rsid w:val="00045AE4"/>
    <w:rsid w:val="0007631F"/>
    <w:rsid w:val="00081B24"/>
    <w:rsid w:val="00082619"/>
    <w:rsid w:val="00082710"/>
    <w:rsid w:val="00093D88"/>
    <w:rsid w:val="00096A95"/>
    <w:rsid w:val="000A3A10"/>
    <w:rsid w:val="000A74FC"/>
    <w:rsid w:val="000B25AF"/>
    <w:rsid w:val="000C254C"/>
    <w:rsid w:val="000C4303"/>
    <w:rsid w:val="000C59D6"/>
    <w:rsid w:val="000D01A5"/>
    <w:rsid w:val="000D6E1E"/>
    <w:rsid w:val="000D7448"/>
    <w:rsid w:val="000E593C"/>
    <w:rsid w:val="000E773A"/>
    <w:rsid w:val="000F0483"/>
    <w:rsid w:val="000F688F"/>
    <w:rsid w:val="001062AC"/>
    <w:rsid w:val="00110A36"/>
    <w:rsid w:val="0011292D"/>
    <w:rsid w:val="001170EB"/>
    <w:rsid w:val="00122BB9"/>
    <w:rsid w:val="00122FCD"/>
    <w:rsid w:val="00123140"/>
    <w:rsid w:val="00125B24"/>
    <w:rsid w:val="001320BF"/>
    <w:rsid w:val="00135907"/>
    <w:rsid w:val="00136D00"/>
    <w:rsid w:val="00137B0E"/>
    <w:rsid w:val="00142AD8"/>
    <w:rsid w:val="00150AA0"/>
    <w:rsid w:val="00151E4F"/>
    <w:rsid w:val="00156471"/>
    <w:rsid w:val="00156567"/>
    <w:rsid w:val="00157F2D"/>
    <w:rsid w:val="00161AD4"/>
    <w:rsid w:val="00162F78"/>
    <w:rsid w:val="001664D4"/>
    <w:rsid w:val="00166FB5"/>
    <w:rsid w:val="00167D70"/>
    <w:rsid w:val="00174A28"/>
    <w:rsid w:val="00180E9E"/>
    <w:rsid w:val="00185D2A"/>
    <w:rsid w:val="00194291"/>
    <w:rsid w:val="00195351"/>
    <w:rsid w:val="001B42D0"/>
    <w:rsid w:val="001D341A"/>
    <w:rsid w:val="001D5399"/>
    <w:rsid w:val="001E1D90"/>
    <w:rsid w:val="001F18BA"/>
    <w:rsid w:val="00206ABA"/>
    <w:rsid w:val="00215D1E"/>
    <w:rsid w:val="00236BFF"/>
    <w:rsid w:val="00262B5C"/>
    <w:rsid w:val="00262F0F"/>
    <w:rsid w:val="00271358"/>
    <w:rsid w:val="002876C4"/>
    <w:rsid w:val="002912B5"/>
    <w:rsid w:val="002B13BD"/>
    <w:rsid w:val="002B1C69"/>
    <w:rsid w:val="002B7DDD"/>
    <w:rsid w:val="002C6BE9"/>
    <w:rsid w:val="002E2D70"/>
    <w:rsid w:val="002F21CC"/>
    <w:rsid w:val="002F56E5"/>
    <w:rsid w:val="00317B5C"/>
    <w:rsid w:val="003261D6"/>
    <w:rsid w:val="003302FD"/>
    <w:rsid w:val="00332A1C"/>
    <w:rsid w:val="00337BD6"/>
    <w:rsid w:val="00341496"/>
    <w:rsid w:val="00343045"/>
    <w:rsid w:val="0035467C"/>
    <w:rsid w:val="00360A57"/>
    <w:rsid w:val="00383C41"/>
    <w:rsid w:val="00383CF1"/>
    <w:rsid w:val="00395071"/>
    <w:rsid w:val="003A3660"/>
    <w:rsid w:val="003B531D"/>
    <w:rsid w:val="003B7205"/>
    <w:rsid w:val="003B77F4"/>
    <w:rsid w:val="003C4C87"/>
    <w:rsid w:val="003C56A7"/>
    <w:rsid w:val="003E61E7"/>
    <w:rsid w:val="003F1E87"/>
    <w:rsid w:val="0041187E"/>
    <w:rsid w:val="004140B2"/>
    <w:rsid w:val="00414AB8"/>
    <w:rsid w:val="00435FA7"/>
    <w:rsid w:val="004401B4"/>
    <w:rsid w:val="00453F2B"/>
    <w:rsid w:val="004543BC"/>
    <w:rsid w:val="00455C20"/>
    <w:rsid w:val="00457EC1"/>
    <w:rsid w:val="00477AB5"/>
    <w:rsid w:val="00485C1F"/>
    <w:rsid w:val="004A0CB1"/>
    <w:rsid w:val="004A4969"/>
    <w:rsid w:val="004A7099"/>
    <w:rsid w:val="004B3366"/>
    <w:rsid w:val="004C26AF"/>
    <w:rsid w:val="004C4410"/>
    <w:rsid w:val="004D23F8"/>
    <w:rsid w:val="004E4D7E"/>
    <w:rsid w:val="004F12E2"/>
    <w:rsid w:val="00513EE3"/>
    <w:rsid w:val="00523FB1"/>
    <w:rsid w:val="0052585D"/>
    <w:rsid w:val="00526C05"/>
    <w:rsid w:val="00532073"/>
    <w:rsid w:val="00533F84"/>
    <w:rsid w:val="00540EE7"/>
    <w:rsid w:val="00596A7B"/>
    <w:rsid w:val="005B1265"/>
    <w:rsid w:val="005B5DD4"/>
    <w:rsid w:val="005C3C51"/>
    <w:rsid w:val="005C423C"/>
    <w:rsid w:val="005C72B9"/>
    <w:rsid w:val="005E03A3"/>
    <w:rsid w:val="005E1B40"/>
    <w:rsid w:val="005E2159"/>
    <w:rsid w:val="005F2FAD"/>
    <w:rsid w:val="006012B4"/>
    <w:rsid w:val="006022DE"/>
    <w:rsid w:val="0060610B"/>
    <w:rsid w:val="00613A4A"/>
    <w:rsid w:val="00614BD0"/>
    <w:rsid w:val="00621922"/>
    <w:rsid w:val="00631C52"/>
    <w:rsid w:val="00631FF1"/>
    <w:rsid w:val="00636FE4"/>
    <w:rsid w:val="00637177"/>
    <w:rsid w:val="0065259D"/>
    <w:rsid w:val="0066190D"/>
    <w:rsid w:val="00663CD9"/>
    <w:rsid w:val="0067309A"/>
    <w:rsid w:val="00674461"/>
    <w:rsid w:val="00675226"/>
    <w:rsid w:val="00681CAD"/>
    <w:rsid w:val="00685464"/>
    <w:rsid w:val="006A3EF1"/>
    <w:rsid w:val="006B283E"/>
    <w:rsid w:val="006B50C2"/>
    <w:rsid w:val="006B6C1E"/>
    <w:rsid w:val="006C463A"/>
    <w:rsid w:val="006C79EB"/>
    <w:rsid w:val="006D4D1F"/>
    <w:rsid w:val="006D6707"/>
    <w:rsid w:val="006E3361"/>
    <w:rsid w:val="006E3372"/>
    <w:rsid w:val="006E7C2C"/>
    <w:rsid w:val="007126AB"/>
    <w:rsid w:val="00713BEF"/>
    <w:rsid w:val="00715B0D"/>
    <w:rsid w:val="00716579"/>
    <w:rsid w:val="00721716"/>
    <w:rsid w:val="007265CF"/>
    <w:rsid w:val="00731967"/>
    <w:rsid w:val="007444FB"/>
    <w:rsid w:val="00765944"/>
    <w:rsid w:val="007739FB"/>
    <w:rsid w:val="0078097D"/>
    <w:rsid w:val="0078563F"/>
    <w:rsid w:val="007922E1"/>
    <w:rsid w:val="00794143"/>
    <w:rsid w:val="007A0EBE"/>
    <w:rsid w:val="007A5FE5"/>
    <w:rsid w:val="007C320E"/>
    <w:rsid w:val="007C3EEA"/>
    <w:rsid w:val="007C6145"/>
    <w:rsid w:val="007D2C7B"/>
    <w:rsid w:val="007D3116"/>
    <w:rsid w:val="007D33D1"/>
    <w:rsid w:val="007D3D25"/>
    <w:rsid w:val="007E000B"/>
    <w:rsid w:val="007E10DB"/>
    <w:rsid w:val="007E6967"/>
    <w:rsid w:val="007E7728"/>
    <w:rsid w:val="00805782"/>
    <w:rsid w:val="00834F6E"/>
    <w:rsid w:val="008364BD"/>
    <w:rsid w:val="00851CAE"/>
    <w:rsid w:val="00860C86"/>
    <w:rsid w:val="008630BC"/>
    <w:rsid w:val="0086598E"/>
    <w:rsid w:val="0087692A"/>
    <w:rsid w:val="008837B2"/>
    <w:rsid w:val="00883A51"/>
    <w:rsid w:val="008A16F8"/>
    <w:rsid w:val="008D4F44"/>
    <w:rsid w:val="008E7C07"/>
    <w:rsid w:val="008F401B"/>
    <w:rsid w:val="00920FE0"/>
    <w:rsid w:val="00922E77"/>
    <w:rsid w:val="009233BE"/>
    <w:rsid w:val="0092680B"/>
    <w:rsid w:val="009358A6"/>
    <w:rsid w:val="00947732"/>
    <w:rsid w:val="00955D9E"/>
    <w:rsid w:val="00962AAB"/>
    <w:rsid w:val="009664EE"/>
    <w:rsid w:val="0098053A"/>
    <w:rsid w:val="00987274"/>
    <w:rsid w:val="00994E08"/>
    <w:rsid w:val="009966D3"/>
    <w:rsid w:val="009A5B41"/>
    <w:rsid w:val="009B7010"/>
    <w:rsid w:val="009D3401"/>
    <w:rsid w:val="009F02A9"/>
    <w:rsid w:val="00A0686C"/>
    <w:rsid w:val="00A1046F"/>
    <w:rsid w:val="00A209F6"/>
    <w:rsid w:val="00A20FA2"/>
    <w:rsid w:val="00A238EC"/>
    <w:rsid w:val="00A55180"/>
    <w:rsid w:val="00A57B6E"/>
    <w:rsid w:val="00A632E7"/>
    <w:rsid w:val="00A64350"/>
    <w:rsid w:val="00A675B5"/>
    <w:rsid w:val="00A7743E"/>
    <w:rsid w:val="00AA37A0"/>
    <w:rsid w:val="00AA4CEF"/>
    <w:rsid w:val="00AA7307"/>
    <w:rsid w:val="00AC105D"/>
    <w:rsid w:val="00AC2A34"/>
    <w:rsid w:val="00AC36A3"/>
    <w:rsid w:val="00AD7996"/>
    <w:rsid w:val="00B07440"/>
    <w:rsid w:val="00B22DEB"/>
    <w:rsid w:val="00B51AF1"/>
    <w:rsid w:val="00B53B1C"/>
    <w:rsid w:val="00B60CA7"/>
    <w:rsid w:val="00B63997"/>
    <w:rsid w:val="00B6436B"/>
    <w:rsid w:val="00B64D67"/>
    <w:rsid w:val="00B8194F"/>
    <w:rsid w:val="00B974C5"/>
    <w:rsid w:val="00BB5257"/>
    <w:rsid w:val="00BD5578"/>
    <w:rsid w:val="00BD6B4F"/>
    <w:rsid w:val="00BF4CEB"/>
    <w:rsid w:val="00C41C99"/>
    <w:rsid w:val="00C5516C"/>
    <w:rsid w:val="00C67AFA"/>
    <w:rsid w:val="00C7493E"/>
    <w:rsid w:val="00C822E4"/>
    <w:rsid w:val="00C8500F"/>
    <w:rsid w:val="00C85852"/>
    <w:rsid w:val="00C87C91"/>
    <w:rsid w:val="00C97CEB"/>
    <w:rsid w:val="00CA0A25"/>
    <w:rsid w:val="00CB3405"/>
    <w:rsid w:val="00CB36AD"/>
    <w:rsid w:val="00CF05DF"/>
    <w:rsid w:val="00CF18DA"/>
    <w:rsid w:val="00D05ABB"/>
    <w:rsid w:val="00D07B74"/>
    <w:rsid w:val="00D421BA"/>
    <w:rsid w:val="00D471F7"/>
    <w:rsid w:val="00D52794"/>
    <w:rsid w:val="00D52F23"/>
    <w:rsid w:val="00D53906"/>
    <w:rsid w:val="00D56C17"/>
    <w:rsid w:val="00D622AA"/>
    <w:rsid w:val="00D678DE"/>
    <w:rsid w:val="00D71832"/>
    <w:rsid w:val="00D84ABD"/>
    <w:rsid w:val="00D92B78"/>
    <w:rsid w:val="00D93A9E"/>
    <w:rsid w:val="00DA0177"/>
    <w:rsid w:val="00DC720D"/>
    <w:rsid w:val="00DD5728"/>
    <w:rsid w:val="00DD5AA8"/>
    <w:rsid w:val="00DE6AB4"/>
    <w:rsid w:val="00DE7BA6"/>
    <w:rsid w:val="00DF0D9E"/>
    <w:rsid w:val="00E03472"/>
    <w:rsid w:val="00E10926"/>
    <w:rsid w:val="00E223DB"/>
    <w:rsid w:val="00E3276E"/>
    <w:rsid w:val="00E6327C"/>
    <w:rsid w:val="00E633E1"/>
    <w:rsid w:val="00E719A2"/>
    <w:rsid w:val="00E7376F"/>
    <w:rsid w:val="00E868F0"/>
    <w:rsid w:val="00E95A40"/>
    <w:rsid w:val="00E95C77"/>
    <w:rsid w:val="00E97D0B"/>
    <w:rsid w:val="00EA2079"/>
    <w:rsid w:val="00EA4FBB"/>
    <w:rsid w:val="00EA6C6C"/>
    <w:rsid w:val="00EC2B18"/>
    <w:rsid w:val="00ED209B"/>
    <w:rsid w:val="00ED37E1"/>
    <w:rsid w:val="00ED392F"/>
    <w:rsid w:val="00ED5966"/>
    <w:rsid w:val="00EF5C6B"/>
    <w:rsid w:val="00F07088"/>
    <w:rsid w:val="00F142E7"/>
    <w:rsid w:val="00F257ED"/>
    <w:rsid w:val="00F2692F"/>
    <w:rsid w:val="00F2735E"/>
    <w:rsid w:val="00F37DC1"/>
    <w:rsid w:val="00F413F5"/>
    <w:rsid w:val="00F446D7"/>
    <w:rsid w:val="00F528F2"/>
    <w:rsid w:val="00F57137"/>
    <w:rsid w:val="00F6493C"/>
    <w:rsid w:val="00F649AD"/>
    <w:rsid w:val="00F852C4"/>
    <w:rsid w:val="00F95EE6"/>
    <w:rsid w:val="00F96E50"/>
    <w:rsid w:val="00FA68E4"/>
    <w:rsid w:val="00FC7177"/>
    <w:rsid w:val="00FC741A"/>
    <w:rsid w:val="00FD113B"/>
    <w:rsid w:val="00FD21A3"/>
    <w:rsid w:val="00FE1E5A"/>
    <w:rsid w:val="00FE2FCF"/>
    <w:rsid w:val="00FF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802E7"/>
  <w15:docId w15:val="{72FE06D0-0831-4023-869D-EDFA93320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70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4D23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D6707"/>
    <w:pPr>
      <w:spacing w:after="0" w:line="360" w:lineRule="exact"/>
      <w:ind w:firstLine="720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6D670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9"/>
    <w:rsid w:val="004D23F8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styleId="a5">
    <w:name w:val="No Spacing"/>
    <w:uiPriority w:val="1"/>
    <w:qFormat/>
    <w:rsid w:val="004D23F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xifmcq5">
    <w:name w:val="xifmcq5"/>
    <w:basedOn w:val="a0"/>
    <w:rsid w:val="004D23F8"/>
  </w:style>
  <w:style w:type="paragraph" w:styleId="a6">
    <w:name w:val="List Paragraph"/>
    <w:basedOn w:val="a"/>
    <w:uiPriority w:val="34"/>
    <w:qFormat/>
    <w:rsid w:val="00794143"/>
    <w:pPr>
      <w:ind w:left="720"/>
      <w:contextualSpacing/>
    </w:pPr>
  </w:style>
  <w:style w:type="character" w:styleId="a7">
    <w:name w:val="Hyperlink"/>
    <w:rsid w:val="007D3116"/>
    <w:rPr>
      <w:color w:val="0000FF"/>
      <w:u w:val="single"/>
    </w:rPr>
  </w:style>
  <w:style w:type="paragraph" w:customStyle="1" w:styleId="11">
    <w:name w:val="Без интервала1"/>
    <w:rsid w:val="007D3116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42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42AD8"/>
    <w:rPr>
      <w:rFonts w:ascii="Tahoma" w:eastAsia="Calibri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B63997"/>
    <w:rPr>
      <w:color w:val="605E5C"/>
      <w:shd w:val="clear" w:color="auto" w:fill="E1DFDD"/>
    </w:rPr>
  </w:style>
  <w:style w:type="paragraph" w:styleId="ab">
    <w:name w:val="Body Text Indent"/>
    <w:basedOn w:val="a"/>
    <w:link w:val="ac"/>
    <w:uiPriority w:val="99"/>
    <w:unhideWhenUsed/>
    <w:rsid w:val="00AA4CE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AA4CEF"/>
    <w:rPr>
      <w:rFonts w:ascii="Calibri" w:eastAsia="Calibri" w:hAnsi="Calibri" w:cs="Times New Roman"/>
    </w:rPr>
  </w:style>
  <w:style w:type="paragraph" w:styleId="3">
    <w:name w:val="Body Text 3"/>
    <w:basedOn w:val="a"/>
    <w:link w:val="30"/>
    <w:uiPriority w:val="99"/>
    <w:unhideWhenUsed/>
    <w:rsid w:val="00AA4CE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AA4CEF"/>
    <w:rPr>
      <w:rFonts w:ascii="Calibri" w:eastAsia="Calibri" w:hAnsi="Calibri" w:cs="Times New Roman"/>
      <w:sz w:val="16"/>
      <w:szCs w:val="16"/>
    </w:rPr>
  </w:style>
  <w:style w:type="paragraph" w:customStyle="1" w:styleId="Default">
    <w:name w:val="Default"/>
    <w:rsid w:val="00AA4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d">
    <w:basedOn w:val="a"/>
    <w:next w:val="ae"/>
    <w:unhideWhenUsed/>
    <w:rsid w:val="006D4D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semiHidden/>
    <w:unhideWhenUsed/>
    <w:rsid w:val="006D4D1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2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6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tp.sberbank-a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emlia41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UI@nytva.permkra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ivaper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2900</TotalTime>
  <Pages>3</Pages>
  <Words>1704</Words>
  <Characters>9715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153</cp:revision>
  <cp:lastPrinted>2026-09-02T11:35:00Z</cp:lastPrinted>
  <dcterms:created xsi:type="dcterms:W3CDTF">2023-10-10T03:05:00Z</dcterms:created>
  <dcterms:modified xsi:type="dcterms:W3CDTF">2026-10-11T08:03:00Z</dcterms:modified>
</cp:coreProperties>
</file>